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4AE3" w:rsidRPr="00904AE3" w:rsidRDefault="00904AE3" w:rsidP="00904AE3">
      <w:pPr>
        <w:spacing w:after="0" w:line="240" w:lineRule="auto"/>
        <w:rPr>
          <w:rFonts w:ascii="Times New Roman" w:eastAsia="Times New Roman" w:hAnsi="Times New Roman" w:cs="Times New Roman"/>
          <w:sz w:val="28"/>
          <w:szCs w:val="28"/>
          <w:lang w:eastAsia="ru-RU"/>
        </w:rPr>
      </w:pPr>
    </w:p>
    <w:p w:rsidR="00904AE3" w:rsidRPr="00904AE3" w:rsidRDefault="00904AE3" w:rsidP="00904AE3">
      <w:pPr>
        <w:spacing w:after="0" w:line="240" w:lineRule="auto"/>
        <w:jc w:val="right"/>
        <w:rPr>
          <w:rFonts w:ascii="Times New Roman" w:eastAsia="Times New Roman" w:hAnsi="Times New Roman" w:cs="Times New Roman"/>
          <w:sz w:val="24"/>
          <w:szCs w:val="24"/>
          <w:lang w:eastAsia="ru-RU"/>
        </w:rPr>
      </w:pPr>
      <w:r w:rsidRPr="00904AE3">
        <w:rPr>
          <w:rFonts w:ascii="Times New Roman" w:eastAsia="Times New Roman" w:hAnsi="Times New Roman" w:cs="Times New Roman"/>
          <w:sz w:val="28"/>
          <w:szCs w:val="28"/>
          <w:lang w:eastAsia="ru-RU"/>
        </w:rPr>
        <w:t xml:space="preserve">                                                                       </w:t>
      </w:r>
      <w:r w:rsidRPr="00904AE3">
        <w:rPr>
          <w:rFonts w:ascii="Times New Roman" w:eastAsia="Times New Roman" w:hAnsi="Times New Roman" w:cs="Times New Roman"/>
          <w:sz w:val="24"/>
          <w:szCs w:val="24"/>
          <w:lang w:eastAsia="ru-RU"/>
        </w:rPr>
        <w:t>Утверждаю</w:t>
      </w:r>
    </w:p>
    <w:p w:rsidR="00904AE3" w:rsidRPr="00904AE3" w:rsidRDefault="00904AE3" w:rsidP="00904AE3">
      <w:pPr>
        <w:spacing w:after="0" w:line="240" w:lineRule="auto"/>
        <w:jc w:val="right"/>
        <w:rPr>
          <w:rFonts w:ascii="Times New Roman" w:eastAsia="Times New Roman" w:hAnsi="Times New Roman" w:cs="Times New Roman"/>
          <w:sz w:val="24"/>
          <w:szCs w:val="24"/>
          <w:lang w:eastAsia="ru-RU"/>
        </w:rPr>
      </w:pPr>
      <w:r w:rsidRPr="00904AE3">
        <w:rPr>
          <w:rFonts w:ascii="Times New Roman" w:eastAsia="Times New Roman" w:hAnsi="Times New Roman" w:cs="Times New Roman"/>
          <w:sz w:val="24"/>
          <w:szCs w:val="24"/>
          <w:lang w:eastAsia="ru-RU"/>
        </w:rPr>
        <w:t xml:space="preserve"> Директор МБОУ «</w:t>
      </w:r>
      <w:proofErr w:type="spellStart"/>
      <w:r w:rsidR="00447D78">
        <w:rPr>
          <w:rFonts w:ascii="Times New Roman" w:eastAsia="Times New Roman" w:hAnsi="Times New Roman" w:cs="Times New Roman"/>
          <w:sz w:val="24"/>
          <w:szCs w:val="24"/>
          <w:lang w:eastAsia="ru-RU"/>
        </w:rPr>
        <w:t>Азбабинская</w:t>
      </w:r>
      <w:proofErr w:type="spellEnd"/>
      <w:r w:rsidR="00447D78">
        <w:rPr>
          <w:rFonts w:ascii="Times New Roman" w:eastAsia="Times New Roman" w:hAnsi="Times New Roman" w:cs="Times New Roman"/>
          <w:sz w:val="24"/>
          <w:szCs w:val="24"/>
          <w:lang w:eastAsia="ru-RU"/>
        </w:rPr>
        <w:t xml:space="preserve"> </w:t>
      </w:r>
      <w:r w:rsidRPr="00904AE3">
        <w:rPr>
          <w:rFonts w:ascii="Times New Roman" w:eastAsia="Times New Roman" w:hAnsi="Times New Roman" w:cs="Times New Roman"/>
          <w:sz w:val="24"/>
          <w:szCs w:val="24"/>
          <w:lang w:eastAsia="ru-RU"/>
        </w:rPr>
        <w:t>СОШ»</w:t>
      </w:r>
    </w:p>
    <w:p w:rsidR="001B71DA" w:rsidRPr="00904AE3" w:rsidRDefault="00904AE3" w:rsidP="00904AE3">
      <w:pPr>
        <w:spacing w:after="0" w:line="240" w:lineRule="auto"/>
        <w:jc w:val="right"/>
        <w:rPr>
          <w:rFonts w:ascii="Times New Roman" w:eastAsia="Times New Roman" w:hAnsi="Times New Roman" w:cs="Times New Roman"/>
          <w:sz w:val="24"/>
          <w:szCs w:val="24"/>
          <w:lang w:eastAsia="ru-RU"/>
        </w:rPr>
      </w:pPr>
      <w:r w:rsidRPr="00904AE3">
        <w:rPr>
          <w:rFonts w:ascii="Times New Roman" w:eastAsia="Times New Roman" w:hAnsi="Times New Roman" w:cs="Times New Roman"/>
          <w:sz w:val="24"/>
          <w:szCs w:val="24"/>
          <w:lang w:eastAsia="ru-RU"/>
        </w:rPr>
        <w:t xml:space="preserve"> ___________</w:t>
      </w:r>
      <w:r w:rsidR="00447D78">
        <w:rPr>
          <w:rFonts w:ascii="Times New Roman" w:eastAsia="Times New Roman" w:hAnsi="Times New Roman" w:cs="Times New Roman"/>
          <w:sz w:val="24"/>
          <w:szCs w:val="24"/>
          <w:lang w:eastAsia="ru-RU"/>
        </w:rPr>
        <w:t>А.Г.М</w:t>
      </w:r>
      <w:bookmarkStart w:id="0" w:name="_GoBack"/>
      <w:bookmarkEnd w:id="0"/>
      <w:r w:rsidR="00447D78">
        <w:rPr>
          <w:rFonts w:ascii="Times New Roman" w:eastAsia="Times New Roman" w:hAnsi="Times New Roman" w:cs="Times New Roman"/>
          <w:sz w:val="24"/>
          <w:szCs w:val="24"/>
          <w:lang w:eastAsia="ru-RU"/>
        </w:rPr>
        <w:t>арданов</w:t>
      </w:r>
    </w:p>
    <w:p w:rsidR="001B71DA" w:rsidRPr="001B71DA" w:rsidRDefault="001B71DA" w:rsidP="001B71DA">
      <w:pPr>
        <w:spacing w:after="0" w:line="240" w:lineRule="auto"/>
        <w:rPr>
          <w:rFonts w:ascii="Times New Roman" w:eastAsia="Times New Roman" w:hAnsi="Times New Roman" w:cs="Times New Roman"/>
          <w:sz w:val="24"/>
          <w:szCs w:val="24"/>
          <w:lang w:eastAsia="ru-RU"/>
        </w:rPr>
      </w:pPr>
    </w:p>
    <w:p w:rsidR="001B71DA" w:rsidRPr="001B71DA" w:rsidRDefault="001B71DA" w:rsidP="001B71DA">
      <w:pPr>
        <w:spacing w:after="0" w:line="240" w:lineRule="auto"/>
        <w:jc w:val="center"/>
        <w:rPr>
          <w:rFonts w:ascii="Times New Roman" w:eastAsia="Times New Roman" w:hAnsi="Times New Roman" w:cs="Times New Roman"/>
          <w:sz w:val="28"/>
          <w:szCs w:val="28"/>
          <w:lang w:eastAsia="ru-RU"/>
        </w:rPr>
      </w:pPr>
      <w:r w:rsidRPr="001B71DA">
        <w:rPr>
          <w:rFonts w:ascii="Times New Roman" w:eastAsia="Times New Roman" w:hAnsi="Times New Roman" w:cs="Times New Roman"/>
          <w:sz w:val="28"/>
          <w:szCs w:val="28"/>
          <w:lang w:eastAsia="ru-RU"/>
        </w:rPr>
        <w:t xml:space="preserve">План </w:t>
      </w:r>
    </w:p>
    <w:p w:rsidR="001B71DA" w:rsidRPr="001B71DA" w:rsidRDefault="009C6002" w:rsidP="00904AE3">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работы Совета отцов на 2021-2022</w:t>
      </w:r>
      <w:r w:rsidR="001B71DA" w:rsidRPr="001B71DA">
        <w:rPr>
          <w:rFonts w:ascii="Times New Roman" w:eastAsia="Times New Roman" w:hAnsi="Times New Roman" w:cs="Times New Roman"/>
          <w:sz w:val="28"/>
          <w:szCs w:val="28"/>
          <w:lang w:eastAsia="ru-RU"/>
        </w:rPr>
        <w:t xml:space="preserve"> учебный год</w:t>
      </w:r>
    </w:p>
    <w:p w:rsidR="001B71DA" w:rsidRPr="001B71DA" w:rsidRDefault="001B71DA" w:rsidP="001B71DA">
      <w:pPr>
        <w:spacing w:after="0" w:line="240" w:lineRule="auto"/>
        <w:outlineLvl w:val="5"/>
        <w:rPr>
          <w:rFonts w:ascii="Times New Roman" w:eastAsia="Times New Roman" w:hAnsi="Times New Roman" w:cs="Times New Roman"/>
          <w:bCs/>
          <w:sz w:val="24"/>
          <w:szCs w:val="24"/>
          <w:lang w:eastAsia="ru-RU"/>
        </w:rPr>
      </w:pPr>
      <w:r w:rsidRPr="001B71DA">
        <w:rPr>
          <w:rFonts w:ascii="Times New Roman" w:eastAsia="Times New Roman" w:hAnsi="Times New Roman" w:cs="Times New Roman"/>
          <w:bCs/>
          <w:sz w:val="24"/>
          <w:szCs w:val="24"/>
          <w:lang w:eastAsia="ru-RU"/>
        </w:rPr>
        <w:t xml:space="preserve">Цели и задачи: </w:t>
      </w:r>
    </w:p>
    <w:p w:rsidR="001B71DA" w:rsidRPr="001B71DA" w:rsidRDefault="001B71DA" w:rsidP="001B71DA">
      <w:pPr>
        <w:spacing w:after="0" w:line="240" w:lineRule="auto"/>
        <w:outlineLvl w:val="5"/>
        <w:rPr>
          <w:rFonts w:ascii="Times New Roman" w:eastAsia="Times New Roman" w:hAnsi="Times New Roman" w:cs="Times New Roman"/>
          <w:bCs/>
          <w:sz w:val="24"/>
          <w:szCs w:val="24"/>
          <w:lang w:eastAsia="ru-RU"/>
        </w:rPr>
      </w:pPr>
      <w:r w:rsidRPr="001B71DA">
        <w:rPr>
          <w:rFonts w:ascii="Times New Roman" w:eastAsia="Times New Roman" w:hAnsi="Times New Roman" w:cs="Times New Roman"/>
          <w:bCs/>
          <w:sz w:val="24"/>
          <w:szCs w:val="24"/>
          <w:lang w:eastAsia="ru-RU"/>
        </w:rPr>
        <w:t>1. Совершенствование общественного участия в управлении общеобразовательной организацией.</w:t>
      </w:r>
    </w:p>
    <w:p w:rsidR="001B71DA" w:rsidRPr="001B71DA" w:rsidRDefault="001B71DA" w:rsidP="001B71DA">
      <w:pPr>
        <w:spacing w:after="0" w:line="240" w:lineRule="auto"/>
        <w:outlineLvl w:val="5"/>
        <w:rPr>
          <w:rFonts w:ascii="Times New Roman" w:eastAsia="Times New Roman" w:hAnsi="Times New Roman" w:cs="Times New Roman"/>
          <w:bCs/>
          <w:sz w:val="24"/>
          <w:szCs w:val="24"/>
          <w:lang w:eastAsia="ru-RU"/>
        </w:rPr>
      </w:pPr>
      <w:r w:rsidRPr="001B71DA">
        <w:rPr>
          <w:rFonts w:ascii="Times New Roman" w:eastAsia="Times New Roman" w:hAnsi="Times New Roman" w:cs="Times New Roman"/>
          <w:bCs/>
          <w:sz w:val="24"/>
          <w:szCs w:val="24"/>
          <w:lang w:eastAsia="ru-RU"/>
        </w:rPr>
        <w:t>2. Укрепление института семьи, возрождение и сохранение духовно-нравственных традиций семейных отношений.</w:t>
      </w:r>
    </w:p>
    <w:p w:rsidR="001B71DA" w:rsidRPr="001B71DA" w:rsidRDefault="001B71DA" w:rsidP="001B71DA">
      <w:pPr>
        <w:spacing w:after="0" w:line="240" w:lineRule="auto"/>
        <w:outlineLvl w:val="5"/>
        <w:rPr>
          <w:rFonts w:ascii="Times New Roman" w:eastAsia="Times New Roman" w:hAnsi="Times New Roman" w:cs="Times New Roman"/>
          <w:bCs/>
          <w:sz w:val="24"/>
          <w:szCs w:val="24"/>
          <w:lang w:eastAsia="ru-RU"/>
        </w:rPr>
      </w:pPr>
      <w:r w:rsidRPr="001B71DA">
        <w:rPr>
          <w:rFonts w:ascii="Times New Roman" w:eastAsia="Times New Roman" w:hAnsi="Times New Roman" w:cs="Times New Roman"/>
          <w:bCs/>
          <w:sz w:val="24"/>
          <w:szCs w:val="24"/>
          <w:lang w:eastAsia="ru-RU"/>
        </w:rPr>
        <w:t>3. Повышение роли отцовства в воспитании детей.</w:t>
      </w:r>
    </w:p>
    <w:p w:rsidR="001B71DA" w:rsidRPr="001B71DA" w:rsidRDefault="001B71DA" w:rsidP="001B71DA">
      <w:pPr>
        <w:spacing w:after="0" w:line="240" w:lineRule="auto"/>
        <w:outlineLvl w:val="5"/>
        <w:rPr>
          <w:rFonts w:ascii="Times New Roman" w:eastAsia="Times New Roman" w:hAnsi="Times New Roman" w:cs="Times New Roman"/>
          <w:bCs/>
          <w:sz w:val="24"/>
          <w:szCs w:val="24"/>
          <w:lang w:eastAsia="ru-RU"/>
        </w:rPr>
      </w:pPr>
      <w:r w:rsidRPr="001B71DA">
        <w:rPr>
          <w:rFonts w:ascii="Times New Roman" w:eastAsia="Times New Roman" w:hAnsi="Times New Roman" w:cs="Times New Roman"/>
          <w:bCs/>
          <w:sz w:val="24"/>
          <w:szCs w:val="24"/>
          <w:lang w:eastAsia="ru-RU"/>
        </w:rPr>
        <w:t>4. Профилактика социального неблагополучия семей с детьми и защита прав и интересов ребенка, создание условий для полноценной жизнедеятельности детей.</w:t>
      </w:r>
    </w:p>
    <w:p w:rsidR="001B71DA" w:rsidRPr="001B71DA" w:rsidRDefault="001B71DA" w:rsidP="001B71DA">
      <w:pPr>
        <w:spacing w:after="0" w:line="240" w:lineRule="auto"/>
        <w:outlineLvl w:val="5"/>
        <w:rPr>
          <w:rFonts w:ascii="Times New Roman" w:eastAsia="Times New Roman" w:hAnsi="Times New Roman" w:cs="Times New Roman"/>
          <w:bCs/>
          <w:sz w:val="24"/>
          <w:szCs w:val="24"/>
          <w:lang w:eastAsia="ru-RU"/>
        </w:rPr>
      </w:pPr>
      <w:r w:rsidRPr="001B71DA">
        <w:rPr>
          <w:rFonts w:ascii="Times New Roman" w:eastAsia="Times New Roman" w:hAnsi="Times New Roman" w:cs="Times New Roman"/>
          <w:bCs/>
          <w:sz w:val="24"/>
          <w:szCs w:val="24"/>
          <w:lang w:eastAsia="ru-RU"/>
        </w:rPr>
        <w:t xml:space="preserve">5. Профилактика безнадзорности и правонарушений среди детей и подростков.  </w:t>
      </w:r>
    </w:p>
    <w:p w:rsidR="001B71DA" w:rsidRPr="001B71DA" w:rsidRDefault="001B71DA" w:rsidP="001B71DA">
      <w:pPr>
        <w:spacing w:after="0" w:line="240" w:lineRule="auto"/>
        <w:outlineLvl w:val="5"/>
        <w:rPr>
          <w:rFonts w:ascii="Times New Roman" w:eastAsia="Times New Roman" w:hAnsi="Times New Roman" w:cs="Times New Roman"/>
          <w:bCs/>
          <w:sz w:val="24"/>
          <w:szCs w:val="24"/>
          <w:lang w:eastAsia="ru-RU"/>
        </w:rPr>
      </w:pPr>
      <w:r w:rsidRPr="001B71DA">
        <w:rPr>
          <w:rFonts w:ascii="Times New Roman" w:eastAsia="Times New Roman" w:hAnsi="Times New Roman" w:cs="Times New Roman"/>
          <w:bCs/>
          <w:sz w:val="24"/>
          <w:szCs w:val="24"/>
          <w:lang w:eastAsia="ru-RU"/>
        </w:rPr>
        <w:t>6. Организация содержательного и интересного семейного досуга.</w:t>
      </w:r>
    </w:p>
    <w:p w:rsidR="001B71DA" w:rsidRPr="001B71DA" w:rsidRDefault="001B71DA" w:rsidP="001B71DA">
      <w:pPr>
        <w:spacing w:after="0" w:line="240" w:lineRule="auto"/>
        <w:outlineLvl w:val="5"/>
        <w:rPr>
          <w:rFonts w:ascii="Times New Roman" w:eastAsia="Times New Roman" w:hAnsi="Times New Roman" w:cs="Times New Roman"/>
          <w:bCs/>
          <w:sz w:val="24"/>
          <w:szCs w:val="24"/>
          <w:lang w:eastAsia="ru-RU"/>
        </w:rPr>
      </w:pPr>
      <w:r w:rsidRPr="001B71DA">
        <w:rPr>
          <w:rFonts w:ascii="Times New Roman" w:eastAsia="Times New Roman" w:hAnsi="Times New Roman" w:cs="Times New Roman"/>
          <w:bCs/>
          <w:sz w:val="24"/>
          <w:szCs w:val="24"/>
          <w:lang w:eastAsia="ru-RU"/>
        </w:rPr>
        <w:t>7. Распространение навыков здорового образа жизни среди обучающихся, родителей и педагогов.</w:t>
      </w:r>
    </w:p>
    <w:p w:rsidR="001B71DA" w:rsidRPr="001B71DA" w:rsidRDefault="001B71DA" w:rsidP="001B71DA">
      <w:pPr>
        <w:spacing w:after="0" w:line="240" w:lineRule="auto"/>
        <w:outlineLvl w:val="5"/>
        <w:rPr>
          <w:rFonts w:ascii="Times New Roman" w:eastAsia="Times New Roman" w:hAnsi="Times New Roman" w:cs="Times New Roman"/>
          <w:bCs/>
          <w:sz w:val="24"/>
          <w:szCs w:val="24"/>
          <w:lang w:eastAsia="ru-RU"/>
        </w:rPr>
      </w:pPr>
      <w:r w:rsidRPr="001B71DA">
        <w:rPr>
          <w:rFonts w:ascii="Times New Roman" w:eastAsia="Times New Roman" w:hAnsi="Times New Roman" w:cs="Times New Roman"/>
          <w:bCs/>
          <w:sz w:val="24"/>
          <w:szCs w:val="24"/>
          <w:lang w:eastAsia="ru-RU"/>
        </w:rPr>
        <w:t>8. Привлечение родительской общественности к решению насущных проблем школы.</w:t>
      </w:r>
    </w:p>
    <w:p w:rsidR="001B71DA" w:rsidRPr="001B71DA" w:rsidRDefault="001B71DA" w:rsidP="001B71DA">
      <w:pPr>
        <w:spacing w:after="0" w:line="240" w:lineRule="auto"/>
        <w:jc w:val="right"/>
        <w:rPr>
          <w:rFonts w:ascii="Times New Roman" w:eastAsia="Times New Roman" w:hAnsi="Times New Roman" w:cs="Times New Roman"/>
          <w:i/>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6"/>
        <w:gridCol w:w="5728"/>
        <w:gridCol w:w="2907"/>
      </w:tblGrid>
      <w:tr w:rsidR="001B71DA" w:rsidRPr="001B71DA" w:rsidTr="009A3BB2">
        <w:tc>
          <w:tcPr>
            <w:tcW w:w="959" w:type="dxa"/>
          </w:tcPr>
          <w:p w:rsidR="001B71DA" w:rsidRPr="001B71DA" w:rsidRDefault="001B71DA" w:rsidP="001B71DA">
            <w:pPr>
              <w:spacing w:after="0" w:line="240" w:lineRule="auto"/>
              <w:jc w:val="center"/>
              <w:rPr>
                <w:rFonts w:ascii="Times New Roman" w:eastAsia="Times New Roman" w:hAnsi="Times New Roman" w:cs="Times New Roman"/>
                <w:b/>
                <w:sz w:val="24"/>
                <w:szCs w:val="24"/>
                <w:lang w:eastAsia="ru-RU"/>
              </w:rPr>
            </w:pPr>
            <w:r w:rsidRPr="001B71DA">
              <w:rPr>
                <w:rFonts w:ascii="Times New Roman" w:eastAsia="Times New Roman" w:hAnsi="Times New Roman" w:cs="Times New Roman"/>
                <w:b/>
                <w:sz w:val="24"/>
                <w:szCs w:val="24"/>
                <w:lang w:eastAsia="ru-RU"/>
              </w:rPr>
              <w:t xml:space="preserve">№ </w:t>
            </w:r>
          </w:p>
          <w:p w:rsidR="001B71DA" w:rsidRPr="001B71DA" w:rsidRDefault="001B71DA" w:rsidP="001B71DA">
            <w:pPr>
              <w:spacing w:after="0" w:line="240" w:lineRule="auto"/>
              <w:jc w:val="center"/>
              <w:rPr>
                <w:rFonts w:ascii="Times New Roman" w:eastAsia="Times New Roman" w:hAnsi="Times New Roman" w:cs="Times New Roman"/>
                <w:b/>
                <w:sz w:val="24"/>
                <w:szCs w:val="24"/>
                <w:lang w:eastAsia="ru-RU"/>
              </w:rPr>
            </w:pPr>
            <w:r w:rsidRPr="001B71DA">
              <w:rPr>
                <w:rFonts w:ascii="Times New Roman" w:eastAsia="Times New Roman" w:hAnsi="Times New Roman" w:cs="Times New Roman"/>
                <w:b/>
                <w:sz w:val="24"/>
                <w:szCs w:val="24"/>
                <w:lang w:eastAsia="ru-RU"/>
              </w:rPr>
              <w:t>п/п</w:t>
            </w:r>
          </w:p>
        </w:tc>
        <w:tc>
          <w:tcPr>
            <w:tcW w:w="5953" w:type="dxa"/>
          </w:tcPr>
          <w:p w:rsidR="001B71DA" w:rsidRPr="001B71DA" w:rsidRDefault="001B71DA" w:rsidP="001B71DA">
            <w:pPr>
              <w:spacing w:after="0" w:line="240" w:lineRule="auto"/>
              <w:jc w:val="center"/>
              <w:rPr>
                <w:rFonts w:ascii="Times New Roman" w:eastAsia="Times New Roman" w:hAnsi="Times New Roman" w:cs="Times New Roman"/>
                <w:b/>
                <w:sz w:val="24"/>
                <w:szCs w:val="24"/>
                <w:lang w:eastAsia="ru-RU"/>
              </w:rPr>
            </w:pPr>
            <w:r w:rsidRPr="001B71DA">
              <w:rPr>
                <w:rFonts w:ascii="Times New Roman" w:eastAsia="Times New Roman" w:hAnsi="Times New Roman" w:cs="Times New Roman"/>
                <w:b/>
                <w:sz w:val="24"/>
                <w:szCs w:val="24"/>
                <w:lang w:eastAsia="ru-RU"/>
              </w:rPr>
              <w:t>Содержание работы</w:t>
            </w:r>
          </w:p>
        </w:tc>
        <w:tc>
          <w:tcPr>
            <w:tcW w:w="2977" w:type="dxa"/>
          </w:tcPr>
          <w:p w:rsidR="001B71DA" w:rsidRPr="001B71DA" w:rsidRDefault="001B71DA" w:rsidP="001B71DA">
            <w:pPr>
              <w:spacing w:after="0" w:line="240" w:lineRule="auto"/>
              <w:jc w:val="center"/>
              <w:rPr>
                <w:rFonts w:ascii="Times New Roman" w:eastAsia="Times New Roman" w:hAnsi="Times New Roman" w:cs="Times New Roman"/>
                <w:b/>
                <w:sz w:val="24"/>
                <w:szCs w:val="24"/>
                <w:lang w:eastAsia="ru-RU"/>
              </w:rPr>
            </w:pPr>
            <w:r w:rsidRPr="001B71DA">
              <w:rPr>
                <w:rFonts w:ascii="Times New Roman" w:eastAsia="Times New Roman" w:hAnsi="Times New Roman" w:cs="Times New Roman"/>
                <w:b/>
                <w:sz w:val="24"/>
                <w:szCs w:val="24"/>
                <w:lang w:eastAsia="ru-RU"/>
              </w:rPr>
              <w:t>Сроки</w:t>
            </w:r>
          </w:p>
        </w:tc>
      </w:tr>
      <w:tr w:rsidR="001B71DA" w:rsidRPr="001B71DA" w:rsidTr="009A3BB2">
        <w:tc>
          <w:tcPr>
            <w:tcW w:w="959" w:type="dxa"/>
          </w:tcPr>
          <w:p w:rsidR="001B71DA" w:rsidRPr="001B71DA" w:rsidRDefault="001B71DA" w:rsidP="001B71DA">
            <w:pPr>
              <w:numPr>
                <w:ilvl w:val="0"/>
                <w:numId w:val="2"/>
              </w:numPr>
              <w:spacing w:after="0" w:line="240" w:lineRule="auto"/>
              <w:rPr>
                <w:rFonts w:ascii="Times New Roman" w:eastAsia="Times New Roman" w:hAnsi="Times New Roman" w:cs="Times New Roman"/>
                <w:sz w:val="24"/>
                <w:szCs w:val="24"/>
                <w:lang w:eastAsia="ru-RU"/>
              </w:rPr>
            </w:pPr>
          </w:p>
        </w:tc>
        <w:tc>
          <w:tcPr>
            <w:tcW w:w="5953" w:type="dxa"/>
          </w:tcPr>
          <w:p w:rsidR="001B71DA" w:rsidRPr="001B71DA" w:rsidRDefault="001B71DA" w:rsidP="001B71DA">
            <w:pPr>
              <w:spacing w:after="0" w:line="240" w:lineRule="auto"/>
              <w:rPr>
                <w:rFonts w:ascii="Times New Roman" w:eastAsia="Times New Roman" w:hAnsi="Times New Roman" w:cs="Times New Roman"/>
                <w:sz w:val="24"/>
                <w:szCs w:val="24"/>
                <w:lang w:eastAsia="ru-RU"/>
              </w:rPr>
            </w:pPr>
            <w:r w:rsidRPr="001B71DA">
              <w:rPr>
                <w:rFonts w:ascii="Times New Roman" w:eastAsia="Times New Roman" w:hAnsi="Times New Roman" w:cs="Times New Roman"/>
                <w:sz w:val="24"/>
                <w:szCs w:val="24"/>
                <w:lang w:eastAsia="ru-RU"/>
              </w:rPr>
              <w:t>Заседание Совета отцов.</w:t>
            </w:r>
          </w:p>
        </w:tc>
        <w:tc>
          <w:tcPr>
            <w:tcW w:w="2977" w:type="dxa"/>
          </w:tcPr>
          <w:p w:rsidR="001B71DA" w:rsidRPr="001B71DA" w:rsidRDefault="001B71DA" w:rsidP="001B71DA">
            <w:pPr>
              <w:spacing w:after="0" w:line="240" w:lineRule="auto"/>
              <w:jc w:val="center"/>
              <w:rPr>
                <w:rFonts w:ascii="Times New Roman" w:eastAsia="Times New Roman" w:hAnsi="Times New Roman" w:cs="Times New Roman"/>
                <w:sz w:val="24"/>
                <w:szCs w:val="24"/>
                <w:lang w:eastAsia="ru-RU"/>
              </w:rPr>
            </w:pPr>
            <w:r w:rsidRPr="001B71DA">
              <w:rPr>
                <w:rFonts w:ascii="Times New Roman" w:eastAsia="Times New Roman" w:hAnsi="Times New Roman" w:cs="Times New Roman"/>
                <w:sz w:val="24"/>
                <w:szCs w:val="24"/>
                <w:lang w:eastAsia="ru-RU"/>
              </w:rPr>
              <w:t>1 раз в полугодие</w:t>
            </w:r>
          </w:p>
        </w:tc>
      </w:tr>
      <w:tr w:rsidR="001B71DA" w:rsidRPr="001B71DA" w:rsidTr="009A3BB2">
        <w:tc>
          <w:tcPr>
            <w:tcW w:w="959" w:type="dxa"/>
          </w:tcPr>
          <w:p w:rsidR="001B71DA" w:rsidRPr="001B71DA" w:rsidRDefault="001B71DA" w:rsidP="001B71DA">
            <w:pPr>
              <w:numPr>
                <w:ilvl w:val="0"/>
                <w:numId w:val="2"/>
              </w:numPr>
              <w:spacing w:after="0" w:line="240" w:lineRule="auto"/>
              <w:rPr>
                <w:rFonts w:ascii="Times New Roman" w:eastAsia="Times New Roman" w:hAnsi="Times New Roman" w:cs="Times New Roman"/>
                <w:sz w:val="24"/>
                <w:szCs w:val="24"/>
                <w:lang w:eastAsia="ru-RU"/>
              </w:rPr>
            </w:pPr>
          </w:p>
        </w:tc>
        <w:tc>
          <w:tcPr>
            <w:tcW w:w="5953" w:type="dxa"/>
          </w:tcPr>
          <w:p w:rsidR="001B71DA" w:rsidRPr="001B71DA" w:rsidRDefault="001B71DA" w:rsidP="001B71DA">
            <w:pPr>
              <w:spacing w:after="0" w:line="240" w:lineRule="auto"/>
              <w:rPr>
                <w:rFonts w:ascii="Times New Roman" w:eastAsia="Times New Roman" w:hAnsi="Times New Roman" w:cs="Times New Roman"/>
                <w:sz w:val="24"/>
                <w:szCs w:val="24"/>
                <w:lang w:eastAsia="ru-RU"/>
              </w:rPr>
            </w:pPr>
            <w:r w:rsidRPr="001B71DA">
              <w:rPr>
                <w:rFonts w:ascii="Times New Roman" w:eastAsia="Times New Roman" w:hAnsi="Times New Roman" w:cs="Times New Roman"/>
                <w:sz w:val="24"/>
                <w:szCs w:val="24"/>
                <w:lang w:eastAsia="ru-RU"/>
              </w:rPr>
              <w:t>Проведение профилактических бесед с детьми группы «особого внимания».</w:t>
            </w:r>
          </w:p>
        </w:tc>
        <w:tc>
          <w:tcPr>
            <w:tcW w:w="2977" w:type="dxa"/>
          </w:tcPr>
          <w:p w:rsidR="001B71DA" w:rsidRPr="001B71DA" w:rsidRDefault="001B71DA" w:rsidP="001B71DA">
            <w:pPr>
              <w:spacing w:after="0" w:line="240" w:lineRule="auto"/>
              <w:jc w:val="center"/>
              <w:rPr>
                <w:rFonts w:ascii="Times New Roman" w:eastAsia="Times New Roman" w:hAnsi="Times New Roman" w:cs="Times New Roman"/>
                <w:sz w:val="24"/>
                <w:szCs w:val="24"/>
                <w:lang w:eastAsia="ru-RU"/>
              </w:rPr>
            </w:pPr>
            <w:r w:rsidRPr="001B71DA">
              <w:rPr>
                <w:rFonts w:ascii="Times New Roman" w:eastAsia="Times New Roman" w:hAnsi="Times New Roman" w:cs="Times New Roman"/>
                <w:sz w:val="24"/>
                <w:szCs w:val="24"/>
                <w:lang w:eastAsia="ru-RU"/>
              </w:rPr>
              <w:t>1 раз в четверть</w:t>
            </w:r>
          </w:p>
          <w:p w:rsidR="001B71DA" w:rsidRPr="001B71DA" w:rsidRDefault="001B71DA" w:rsidP="001B71DA">
            <w:pPr>
              <w:spacing w:after="0" w:line="240" w:lineRule="auto"/>
              <w:jc w:val="center"/>
              <w:rPr>
                <w:rFonts w:ascii="Times New Roman" w:eastAsia="Times New Roman" w:hAnsi="Times New Roman" w:cs="Times New Roman"/>
                <w:sz w:val="24"/>
                <w:szCs w:val="24"/>
                <w:lang w:eastAsia="ru-RU"/>
              </w:rPr>
            </w:pPr>
            <w:r w:rsidRPr="001B71DA">
              <w:rPr>
                <w:rFonts w:ascii="Times New Roman" w:eastAsia="Times New Roman" w:hAnsi="Times New Roman" w:cs="Times New Roman"/>
                <w:sz w:val="24"/>
                <w:szCs w:val="24"/>
                <w:lang w:eastAsia="ru-RU"/>
              </w:rPr>
              <w:t>(и по запросу)</w:t>
            </w:r>
          </w:p>
        </w:tc>
      </w:tr>
      <w:tr w:rsidR="001B71DA" w:rsidRPr="001B71DA" w:rsidTr="009A3BB2">
        <w:tc>
          <w:tcPr>
            <w:tcW w:w="959" w:type="dxa"/>
          </w:tcPr>
          <w:p w:rsidR="001B71DA" w:rsidRPr="001B71DA" w:rsidRDefault="001B71DA" w:rsidP="001B71DA">
            <w:pPr>
              <w:numPr>
                <w:ilvl w:val="0"/>
                <w:numId w:val="2"/>
              </w:numPr>
              <w:spacing w:after="0" w:line="240" w:lineRule="auto"/>
              <w:rPr>
                <w:rFonts w:ascii="Times New Roman" w:eastAsia="Times New Roman" w:hAnsi="Times New Roman" w:cs="Times New Roman"/>
                <w:sz w:val="24"/>
                <w:szCs w:val="24"/>
                <w:lang w:eastAsia="ru-RU"/>
              </w:rPr>
            </w:pPr>
          </w:p>
        </w:tc>
        <w:tc>
          <w:tcPr>
            <w:tcW w:w="5953" w:type="dxa"/>
          </w:tcPr>
          <w:p w:rsidR="001B71DA" w:rsidRPr="001B71DA" w:rsidRDefault="001B71DA" w:rsidP="001B71DA">
            <w:pPr>
              <w:spacing w:after="0" w:line="240" w:lineRule="auto"/>
              <w:rPr>
                <w:rFonts w:ascii="Times New Roman" w:eastAsia="Times New Roman" w:hAnsi="Times New Roman" w:cs="Times New Roman"/>
                <w:sz w:val="24"/>
                <w:szCs w:val="24"/>
                <w:lang w:eastAsia="ru-RU"/>
              </w:rPr>
            </w:pPr>
            <w:r w:rsidRPr="001B71DA">
              <w:rPr>
                <w:rFonts w:ascii="Times New Roman" w:eastAsia="Times New Roman" w:hAnsi="Times New Roman" w:cs="Times New Roman"/>
                <w:sz w:val="24"/>
                <w:szCs w:val="24"/>
                <w:lang w:eastAsia="ru-RU"/>
              </w:rPr>
              <w:t>Индивидуальная работа с детьми и их родителями.</w:t>
            </w:r>
          </w:p>
        </w:tc>
        <w:tc>
          <w:tcPr>
            <w:tcW w:w="2977" w:type="dxa"/>
          </w:tcPr>
          <w:p w:rsidR="001B71DA" w:rsidRPr="001B71DA" w:rsidRDefault="001B71DA" w:rsidP="001B71DA">
            <w:pPr>
              <w:spacing w:after="0" w:line="240" w:lineRule="auto"/>
              <w:jc w:val="center"/>
              <w:rPr>
                <w:rFonts w:ascii="Times New Roman" w:eastAsia="Times New Roman" w:hAnsi="Times New Roman" w:cs="Times New Roman"/>
                <w:sz w:val="24"/>
                <w:szCs w:val="24"/>
                <w:lang w:eastAsia="ru-RU"/>
              </w:rPr>
            </w:pPr>
            <w:r w:rsidRPr="001B71DA">
              <w:rPr>
                <w:rFonts w:ascii="Times New Roman" w:eastAsia="Times New Roman" w:hAnsi="Times New Roman" w:cs="Times New Roman"/>
                <w:sz w:val="24"/>
                <w:szCs w:val="24"/>
                <w:lang w:eastAsia="ru-RU"/>
              </w:rPr>
              <w:t>По запросу педагогов</w:t>
            </w:r>
          </w:p>
        </w:tc>
      </w:tr>
      <w:tr w:rsidR="001B71DA" w:rsidRPr="001B71DA" w:rsidTr="009A3BB2">
        <w:tc>
          <w:tcPr>
            <w:tcW w:w="959" w:type="dxa"/>
          </w:tcPr>
          <w:p w:rsidR="001B71DA" w:rsidRPr="001B71DA" w:rsidRDefault="001B71DA" w:rsidP="001B71DA">
            <w:pPr>
              <w:numPr>
                <w:ilvl w:val="0"/>
                <w:numId w:val="2"/>
              </w:numPr>
              <w:spacing w:after="0" w:line="240" w:lineRule="auto"/>
              <w:rPr>
                <w:rFonts w:ascii="Times New Roman" w:eastAsia="Times New Roman" w:hAnsi="Times New Roman" w:cs="Times New Roman"/>
                <w:sz w:val="24"/>
                <w:szCs w:val="24"/>
                <w:lang w:eastAsia="ru-RU"/>
              </w:rPr>
            </w:pPr>
          </w:p>
        </w:tc>
        <w:tc>
          <w:tcPr>
            <w:tcW w:w="5953" w:type="dxa"/>
          </w:tcPr>
          <w:p w:rsidR="001B71DA" w:rsidRPr="001B71DA" w:rsidRDefault="001B71DA" w:rsidP="001B71DA">
            <w:pPr>
              <w:spacing w:after="0" w:line="240" w:lineRule="auto"/>
              <w:rPr>
                <w:rFonts w:ascii="Times New Roman" w:eastAsia="Times New Roman" w:hAnsi="Times New Roman" w:cs="Times New Roman"/>
                <w:sz w:val="24"/>
                <w:szCs w:val="24"/>
                <w:lang w:eastAsia="ru-RU"/>
              </w:rPr>
            </w:pPr>
            <w:r w:rsidRPr="001B71DA">
              <w:rPr>
                <w:rFonts w:ascii="Times New Roman" w:eastAsia="Times New Roman" w:hAnsi="Times New Roman" w:cs="Times New Roman"/>
                <w:sz w:val="24"/>
                <w:szCs w:val="24"/>
                <w:lang w:eastAsia="ru-RU"/>
              </w:rPr>
              <w:t>Разбор конфликтных ситуаций.</w:t>
            </w:r>
          </w:p>
        </w:tc>
        <w:tc>
          <w:tcPr>
            <w:tcW w:w="2977" w:type="dxa"/>
          </w:tcPr>
          <w:p w:rsidR="001B71DA" w:rsidRPr="001B71DA" w:rsidRDefault="001B71DA" w:rsidP="001B71DA">
            <w:pPr>
              <w:spacing w:after="0" w:line="240" w:lineRule="auto"/>
              <w:jc w:val="center"/>
              <w:rPr>
                <w:rFonts w:ascii="Times New Roman" w:eastAsia="Times New Roman" w:hAnsi="Times New Roman" w:cs="Times New Roman"/>
                <w:sz w:val="24"/>
                <w:szCs w:val="24"/>
                <w:lang w:eastAsia="ru-RU"/>
              </w:rPr>
            </w:pPr>
            <w:r w:rsidRPr="001B71DA">
              <w:rPr>
                <w:rFonts w:ascii="Times New Roman" w:eastAsia="Times New Roman" w:hAnsi="Times New Roman" w:cs="Times New Roman"/>
                <w:sz w:val="24"/>
                <w:szCs w:val="24"/>
                <w:lang w:eastAsia="ru-RU"/>
              </w:rPr>
              <w:t xml:space="preserve">По мере </w:t>
            </w:r>
          </w:p>
          <w:p w:rsidR="001B71DA" w:rsidRPr="001B71DA" w:rsidRDefault="001B71DA" w:rsidP="001B71DA">
            <w:pPr>
              <w:spacing w:after="0" w:line="240" w:lineRule="auto"/>
              <w:jc w:val="center"/>
              <w:rPr>
                <w:rFonts w:ascii="Times New Roman" w:eastAsia="Times New Roman" w:hAnsi="Times New Roman" w:cs="Times New Roman"/>
                <w:sz w:val="24"/>
                <w:szCs w:val="24"/>
                <w:lang w:eastAsia="ru-RU"/>
              </w:rPr>
            </w:pPr>
            <w:r w:rsidRPr="001B71DA">
              <w:rPr>
                <w:rFonts w:ascii="Times New Roman" w:eastAsia="Times New Roman" w:hAnsi="Times New Roman" w:cs="Times New Roman"/>
                <w:sz w:val="24"/>
                <w:szCs w:val="24"/>
                <w:lang w:eastAsia="ru-RU"/>
              </w:rPr>
              <w:t>необходимости</w:t>
            </w:r>
          </w:p>
        </w:tc>
      </w:tr>
      <w:tr w:rsidR="001B71DA" w:rsidRPr="001B71DA" w:rsidTr="009A3BB2">
        <w:tc>
          <w:tcPr>
            <w:tcW w:w="959" w:type="dxa"/>
          </w:tcPr>
          <w:p w:rsidR="001B71DA" w:rsidRPr="001B71DA" w:rsidRDefault="001B71DA" w:rsidP="001B71DA">
            <w:pPr>
              <w:numPr>
                <w:ilvl w:val="0"/>
                <w:numId w:val="2"/>
              </w:numPr>
              <w:spacing w:after="0" w:line="240" w:lineRule="auto"/>
              <w:rPr>
                <w:rFonts w:ascii="Times New Roman" w:eastAsia="Times New Roman" w:hAnsi="Times New Roman" w:cs="Times New Roman"/>
                <w:sz w:val="24"/>
                <w:szCs w:val="24"/>
                <w:lang w:eastAsia="ru-RU"/>
              </w:rPr>
            </w:pPr>
          </w:p>
        </w:tc>
        <w:tc>
          <w:tcPr>
            <w:tcW w:w="5953" w:type="dxa"/>
          </w:tcPr>
          <w:p w:rsidR="001B71DA" w:rsidRPr="001B71DA" w:rsidRDefault="001B71DA" w:rsidP="001B71DA">
            <w:pPr>
              <w:spacing w:after="0" w:line="240" w:lineRule="auto"/>
              <w:rPr>
                <w:rFonts w:ascii="Times New Roman" w:eastAsia="Times New Roman" w:hAnsi="Times New Roman" w:cs="Times New Roman"/>
                <w:sz w:val="24"/>
                <w:szCs w:val="24"/>
                <w:lang w:eastAsia="ru-RU"/>
              </w:rPr>
            </w:pPr>
            <w:r w:rsidRPr="001B71DA">
              <w:rPr>
                <w:rFonts w:ascii="Times New Roman" w:eastAsia="Times New Roman" w:hAnsi="Times New Roman" w:cs="Times New Roman"/>
                <w:sz w:val="24"/>
                <w:szCs w:val="24"/>
                <w:lang w:eastAsia="ru-RU"/>
              </w:rPr>
              <w:t>Вовлечение учащихся в творческие объединения и спортивные секции.</w:t>
            </w:r>
          </w:p>
        </w:tc>
        <w:tc>
          <w:tcPr>
            <w:tcW w:w="2977" w:type="dxa"/>
          </w:tcPr>
          <w:p w:rsidR="001B71DA" w:rsidRPr="001B71DA" w:rsidRDefault="001B71DA" w:rsidP="001B71DA">
            <w:pPr>
              <w:spacing w:after="0" w:line="240" w:lineRule="auto"/>
              <w:jc w:val="center"/>
              <w:rPr>
                <w:rFonts w:ascii="Times New Roman" w:eastAsia="Times New Roman" w:hAnsi="Times New Roman" w:cs="Times New Roman"/>
                <w:sz w:val="24"/>
                <w:szCs w:val="24"/>
                <w:lang w:eastAsia="ru-RU"/>
              </w:rPr>
            </w:pPr>
            <w:r w:rsidRPr="001B71DA">
              <w:rPr>
                <w:rFonts w:ascii="Times New Roman" w:eastAsia="Times New Roman" w:hAnsi="Times New Roman" w:cs="Times New Roman"/>
                <w:sz w:val="24"/>
                <w:szCs w:val="24"/>
                <w:lang w:eastAsia="ru-RU"/>
              </w:rPr>
              <w:t>Сентябрь - октябрь</w:t>
            </w:r>
          </w:p>
        </w:tc>
      </w:tr>
      <w:tr w:rsidR="001B71DA" w:rsidRPr="001B71DA" w:rsidTr="009A3BB2">
        <w:tc>
          <w:tcPr>
            <w:tcW w:w="959" w:type="dxa"/>
          </w:tcPr>
          <w:p w:rsidR="001B71DA" w:rsidRPr="001B71DA" w:rsidRDefault="001B71DA" w:rsidP="001B71DA">
            <w:pPr>
              <w:numPr>
                <w:ilvl w:val="0"/>
                <w:numId w:val="2"/>
              </w:numPr>
              <w:spacing w:after="0" w:line="240" w:lineRule="auto"/>
              <w:rPr>
                <w:rFonts w:ascii="Times New Roman" w:eastAsia="Times New Roman" w:hAnsi="Times New Roman" w:cs="Times New Roman"/>
                <w:sz w:val="24"/>
                <w:szCs w:val="24"/>
                <w:lang w:eastAsia="ru-RU"/>
              </w:rPr>
            </w:pPr>
          </w:p>
        </w:tc>
        <w:tc>
          <w:tcPr>
            <w:tcW w:w="5953" w:type="dxa"/>
          </w:tcPr>
          <w:p w:rsidR="001B71DA" w:rsidRPr="001B71DA" w:rsidRDefault="001B71DA" w:rsidP="001B71DA">
            <w:pPr>
              <w:spacing w:after="0" w:line="240" w:lineRule="auto"/>
              <w:rPr>
                <w:rFonts w:ascii="Times New Roman" w:eastAsia="Times New Roman" w:hAnsi="Times New Roman" w:cs="Times New Roman"/>
                <w:sz w:val="24"/>
                <w:szCs w:val="24"/>
                <w:lang w:eastAsia="ru-RU"/>
              </w:rPr>
            </w:pPr>
            <w:r w:rsidRPr="001B71DA">
              <w:rPr>
                <w:rFonts w:ascii="Times New Roman" w:eastAsia="Times New Roman" w:hAnsi="Times New Roman" w:cs="Times New Roman"/>
                <w:sz w:val="24"/>
                <w:szCs w:val="24"/>
                <w:lang w:eastAsia="ru-RU"/>
              </w:rPr>
              <w:t>Содействие в организации летнего отдыха и (или) трудоустройства учащихся.</w:t>
            </w:r>
          </w:p>
        </w:tc>
        <w:tc>
          <w:tcPr>
            <w:tcW w:w="2977" w:type="dxa"/>
          </w:tcPr>
          <w:p w:rsidR="001B71DA" w:rsidRPr="001B71DA" w:rsidRDefault="001B71DA" w:rsidP="001B71DA">
            <w:pPr>
              <w:spacing w:after="0" w:line="240" w:lineRule="auto"/>
              <w:jc w:val="center"/>
              <w:rPr>
                <w:rFonts w:ascii="Times New Roman" w:eastAsia="Times New Roman" w:hAnsi="Times New Roman" w:cs="Times New Roman"/>
                <w:sz w:val="24"/>
                <w:szCs w:val="24"/>
                <w:lang w:eastAsia="ru-RU"/>
              </w:rPr>
            </w:pPr>
            <w:r w:rsidRPr="001B71DA">
              <w:rPr>
                <w:rFonts w:ascii="Times New Roman" w:eastAsia="Times New Roman" w:hAnsi="Times New Roman" w:cs="Times New Roman"/>
                <w:sz w:val="24"/>
                <w:szCs w:val="24"/>
                <w:lang w:eastAsia="ru-RU"/>
              </w:rPr>
              <w:t>Июнь - август</w:t>
            </w:r>
          </w:p>
        </w:tc>
      </w:tr>
      <w:tr w:rsidR="001B71DA" w:rsidRPr="001B71DA" w:rsidTr="009A3BB2">
        <w:tc>
          <w:tcPr>
            <w:tcW w:w="959" w:type="dxa"/>
          </w:tcPr>
          <w:p w:rsidR="001B71DA" w:rsidRPr="001B71DA" w:rsidRDefault="001B71DA" w:rsidP="001B71DA">
            <w:pPr>
              <w:numPr>
                <w:ilvl w:val="0"/>
                <w:numId w:val="2"/>
              </w:numPr>
              <w:spacing w:after="0" w:line="240" w:lineRule="auto"/>
              <w:rPr>
                <w:rFonts w:ascii="Times New Roman" w:eastAsia="Times New Roman" w:hAnsi="Times New Roman" w:cs="Times New Roman"/>
                <w:sz w:val="24"/>
                <w:szCs w:val="24"/>
                <w:lang w:eastAsia="ru-RU"/>
              </w:rPr>
            </w:pPr>
          </w:p>
        </w:tc>
        <w:tc>
          <w:tcPr>
            <w:tcW w:w="5953" w:type="dxa"/>
          </w:tcPr>
          <w:p w:rsidR="001B71DA" w:rsidRPr="001B71DA" w:rsidRDefault="001B71DA" w:rsidP="001B71DA">
            <w:pPr>
              <w:spacing w:after="0" w:line="240" w:lineRule="auto"/>
              <w:rPr>
                <w:rFonts w:ascii="Times New Roman" w:eastAsia="Times New Roman" w:hAnsi="Times New Roman" w:cs="Times New Roman"/>
                <w:sz w:val="24"/>
                <w:szCs w:val="24"/>
                <w:lang w:eastAsia="ru-RU"/>
              </w:rPr>
            </w:pPr>
            <w:r w:rsidRPr="001B71DA">
              <w:rPr>
                <w:rFonts w:ascii="Times New Roman" w:eastAsia="Times New Roman" w:hAnsi="Times New Roman" w:cs="Times New Roman"/>
                <w:sz w:val="24"/>
                <w:szCs w:val="24"/>
                <w:lang w:eastAsia="ru-RU"/>
              </w:rPr>
              <w:t>Посещение семей, требующих особого внимания.</w:t>
            </w:r>
          </w:p>
        </w:tc>
        <w:tc>
          <w:tcPr>
            <w:tcW w:w="2977" w:type="dxa"/>
          </w:tcPr>
          <w:p w:rsidR="001B71DA" w:rsidRPr="001B71DA" w:rsidRDefault="001B71DA" w:rsidP="001B71DA">
            <w:pPr>
              <w:spacing w:after="0" w:line="240" w:lineRule="auto"/>
              <w:jc w:val="center"/>
              <w:rPr>
                <w:rFonts w:ascii="Times New Roman" w:eastAsia="Times New Roman" w:hAnsi="Times New Roman" w:cs="Times New Roman"/>
                <w:sz w:val="24"/>
                <w:szCs w:val="24"/>
                <w:lang w:eastAsia="ru-RU"/>
              </w:rPr>
            </w:pPr>
            <w:r w:rsidRPr="001B71DA">
              <w:rPr>
                <w:rFonts w:ascii="Times New Roman" w:eastAsia="Times New Roman" w:hAnsi="Times New Roman" w:cs="Times New Roman"/>
                <w:sz w:val="24"/>
                <w:szCs w:val="24"/>
                <w:lang w:eastAsia="ru-RU"/>
              </w:rPr>
              <w:t>По запросу педагогов</w:t>
            </w:r>
          </w:p>
        </w:tc>
      </w:tr>
      <w:tr w:rsidR="001B71DA" w:rsidRPr="001B71DA" w:rsidTr="009A3BB2">
        <w:tc>
          <w:tcPr>
            <w:tcW w:w="959" w:type="dxa"/>
          </w:tcPr>
          <w:p w:rsidR="001B71DA" w:rsidRPr="001B71DA" w:rsidRDefault="001B71DA" w:rsidP="001B71DA">
            <w:pPr>
              <w:numPr>
                <w:ilvl w:val="0"/>
                <w:numId w:val="2"/>
              </w:numPr>
              <w:spacing w:after="0" w:line="240" w:lineRule="auto"/>
              <w:rPr>
                <w:rFonts w:ascii="Times New Roman" w:eastAsia="Times New Roman" w:hAnsi="Times New Roman" w:cs="Times New Roman"/>
                <w:sz w:val="24"/>
                <w:szCs w:val="24"/>
                <w:lang w:eastAsia="ru-RU"/>
              </w:rPr>
            </w:pPr>
          </w:p>
        </w:tc>
        <w:tc>
          <w:tcPr>
            <w:tcW w:w="5953" w:type="dxa"/>
          </w:tcPr>
          <w:p w:rsidR="001B71DA" w:rsidRPr="001B71DA" w:rsidRDefault="001B71DA" w:rsidP="001B71DA">
            <w:pPr>
              <w:spacing w:after="0" w:line="240" w:lineRule="auto"/>
              <w:rPr>
                <w:rFonts w:ascii="Times New Roman" w:eastAsia="Times New Roman" w:hAnsi="Times New Roman" w:cs="Times New Roman"/>
                <w:sz w:val="24"/>
                <w:szCs w:val="24"/>
                <w:lang w:eastAsia="ru-RU"/>
              </w:rPr>
            </w:pPr>
            <w:r w:rsidRPr="001B71DA">
              <w:rPr>
                <w:rFonts w:ascii="Times New Roman" w:eastAsia="Times New Roman" w:hAnsi="Times New Roman" w:cs="Times New Roman"/>
                <w:sz w:val="24"/>
                <w:szCs w:val="24"/>
                <w:lang w:eastAsia="ru-RU"/>
              </w:rPr>
              <w:t>Проведение консультаций для родителей.</w:t>
            </w:r>
          </w:p>
        </w:tc>
        <w:tc>
          <w:tcPr>
            <w:tcW w:w="2977" w:type="dxa"/>
          </w:tcPr>
          <w:p w:rsidR="001B71DA" w:rsidRPr="001B71DA" w:rsidRDefault="001B71DA" w:rsidP="001B71DA">
            <w:pPr>
              <w:spacing w:after="0" w:line="240" w:lineRule="auto"/>
              <w:jc w:val="center"/>
              <w:rPr>
                <w:rFonts w:ascii="Times New Roman" w:eastAsia="Times New Roman" w:hAnsi="Times New Roman" w:cs="Times New Roman"/>
                <w:sz w:val="24"/>
                <w:szCs w:val="24"/>
                <w:lang w:eastAsia="ru-RU"/>
              </w:rPr>
            </w:pPr>
            <w:r w:rsidRPr="001B71DA">
              <w:rPr>
                <w:rFonts w:ascii="Times New Roman" w:eastAsia="Times New Roman" w:hAnsi="Times New Roman" w:cs="Times New Roman"/>
                <w:sz w:val="24"/>
                <w:szCs w:val="24"/>
                <w:lang w:eastAsia="ru-RU"/>
              </w:rPr>
              <w:t>По мере необходимости</w:t>
            </w:r>
          </w:p>
        </w:tc>
      </w:tr>
      <w:tr w:rsidR="001B71DA" w:rsidRPr="001B71DA" w:rsidTr="009A3BB2">
        <w:tc>
          <w:tcPr>
            <w:tcW w:w="959" w:type="dxa"/>
          </w:tcPr>
          <w:p w:rsidR="001B71DA" w:rsidRPr="001B71DA" w:rsidRDefault="001B71DA" w:rsidP="001B71DA">
            <w:pPr>
              <w:numPr>
                <w:ilvl w:val="0"/>
                <w:numId w:val="2"/>
              </w:numPr>
              <w:spacing w:after="0" w:line="240" w:lineRule="auto"/>
              <w:rPr>
                <w:rFonts w:ascii="Times New Roman" w:eastAsia="Times New Roman" w:hAnsi="Times New Roman" w:cs="Times New Roman"/>
                <w:sz w:val="24"/>
                <w:szCs w:val="24"/>
                <w:lang w:eastAsia="ru-RU"/>
              </w:rPr>
            </w:pPr>
          </w:p>
        </w:tc>
        <w:tc>
          <w:tcPr>
            <w:tcW w:w="5953" w:type="dxa"/>
          </w:tcPr>
          <w:p w:rsidR="001B71DA" w:rsidRPr="001B71DA" w:rsidRDefault="001B71DA" w:rsidP="001B71DA">
            <w:pPr>
              <w:spacing w:after="0" w:line="240" w:lineRule="auto"/>
              <w:rPr>
                <w:rFonts w:ascii="Times New Roman" w:eastAsia="Times New Roman" w:hAnsi="Times New Roman" w:cs="Times New Roman"/>
                <w:sz w:val="24"/>
                <w:szCs w:val="24"/>
                <w:lang w:eastAsia="ru-RU"/>
              </w:rPr>
            </w:pPr>
            <w:r w:rsidRPr="001B71DA">
              <w:rPr>
                <w:rFonts w:ascii="Times New Roman" w:eastAsia="Times New Roman" w:hAnsi="Times New Roman" w:cs="Times New Roman"/>
                <w:sz w:val="24"/>
                <w:szCs w:val="24"/>
                <w:lang w:eastAsia="ru-RU"/>
              </w:rPr>
              <w:t>Участие в работе Совета профилактики.</w:t>
            </w:r>
          </w:p>
        </w:tc>
        <w:tc>
          <w:tcPr>
            <w:tcW w:w="2977" w:type="dxa"/>
          </w:tcPr>
          <w:p w:rsidR="001B71DA" w:rsidRPr="001B71DA" w:rsidRDefault="001B71DA" w:rsidP="001B71DA">
            <w:pPr>
              <w:spacing w:after="0" w:line="240" w:lineRule="auto"/>
              <w:jc w:val="center"/>
              <w:rPr>
                <w:rFonts w:ascii="Times New Roman" w:eastAsia="Times New Roman" w:hAnsi="Times New Roman" w:cs="Times New Roman"/>
                <w:sz w:val="24"/>
                <w:szCs w:val="24"/>
                <w:lang w:eastAsia="ru-RU"/>
              </w:rPr>
            </w:pPr>
            <w:r w:rsidRPr="001B71DA">
              <w:rPr>
                <w:rFonts w:ascii="Times New Roman" w:eastAsia="Times New Roman" w:hAnsi="Times New Roman" w:cs="Times New Roman"/>
                <w:sz w:val="24"/>
                <w:szCs w:val="24"/>
                <w:lang w:eastAsia="ru-RU"/>
              </w:rPr>
              <w:t>1 раз в четверть</w:t>
            </w:r>
          </w:p>
        </w:tc>
      </w:tr>
      <w:tr w:rsidR="001B71DA" w:rsidRPr="001B71DA" w:rsidTr="009A3BB2">
        <w:tc>
          <w:tcPr>
            <w:tcW w:w="959" w:type="dxa"/>
          </w:tcPr>
          <w:p w:rsidR="001B71DA" w:rsidRPr="001B71DA" w:rsidRDefault="001B71DA" w:rsidP="001B71DA">
            <w:pPr>
              <w:numPr>
                <w:ilvl w:val="0"/>
                <w:numId w:val="2"/>
              </w:numPr>
              <w:spacing w:after="0" w:line="240" w:lineRule="auto"/>
              <w:rPr>
                <w:rFonts w:ascii="Times New Roman" w:eastAsia="Times New Roman" w:hAnsi="Times New Roman" w:cs="Times New Roman"/>
                <w:sz w:val="24"/>
                <w:szCs w:val="24"/>
                <w:lang w:eastAsia="ru-RU"/>
              </w:rPr>
            </w:pPr>
          </w:p>
        </w:tc>
        <w:tc>
          <w:tcPr>
            <w:tcW w:w="5953" w:type="dxa"/>
          </w:tcPr>
          <w:p w:rsidR="001B71DA" w:rsidRPr="001B71DA" w:rsidRDefault="001B71DA" w:rsidP="001B71DA">
            <w:pPr>
              <w:spacing w:after="0" w:line="240" w:lineRule="auto"/>
              <w:rPr>
                <w:rFonts w:ascii="Times New Roman" w:eastAsia="Times New Roman" w:hAnsi="Times New Roman" w:cs="Times New Roman"/>
                <w:sz w:val="24"/>
                <w:szCs w:val="24"/>
                <w:lang w:eastAsia="ru-RU"/>
              </w:rPr>
            </w:pPr>
            <w:r w:rsidRPr="001B71DA">
              <w:rPr>
                <w:rFonts w:ascii="Times New Roman" w:eastAsia="Times New Roman" w:hAnsi="Times New Roman" w:cs="Times New Roman"/>
                <w:sz w:val="24"/>
                <w:szCs w:val="24"/>
                <w:lang w:eastAsia="ru-RU"/>
              </w:rPr>
              <w:t>Выступление на родительских собраниях.</w:t>
            </w:r>
          </w:p>
        </w:tc>
        <w:tc>
          <w:tcPr>
            <w:tcW w:w="2977" w:type="dxa"/>
          </w:tcPr>
          <w:p w:rsidR="001B71DA" w:rsidRPr="001B71DA" w:rsidRDefault="001B71DA" w:rsidP="001B71DA">
            <w:pPr>
              <w:spacing w:after="0" w:line="240" w:lineRule="auto"/>
              <w:jc w:val="center"/>
              <w:rPr>
                <w:rFonts w:ascii="Times New Roman" w:eastAsia="Times New Roman" w:hAnsi="Times New Roman" w:cs="Times New Roman"/>
                <w:sz w:val="24"/>
                <w:szCs w:val="24"/>
                <w:lang w:eastAsia="ru-RU"/>
              </w:rPr>
            </w:pPr>
            <w:r w:rsidRPr="001B71DA">
              <w:rPr>
                <w:rFonts w:ascii="Times New Roman" w:eastAsia="Times New Roman" w:hAnsi="Times New Roman" w:cs="Times New Roman"/>
                <w:sz w:val="24"/>
                <w:szCs w:val="24"/>
                <w:lang w:eastAsia="ru-RU"/>
              </w:rPr>
              <w:t>1 раз в четверть</w:t>
            </w:r>
          </w:p>
        </w:tc>
      </w:tr>
      <w:tr w:rsidR="001B71DA" w:rsidRPr="001B71DA" w:rsidTr="009A3BB2">
        <w:tc>
          <w:tcPr>
            <w:tcW w:w="959" w:type="dxa"/>
          </w:tcPr>
          <w:p w:rsidR="001B71DA" w:rsidRPr="001B71DA" w:rsidRDefault="001B71DA" w:rsidP="001B71DA">
            <w:pPr>
              <w:numPr>
                <w:ilvl w:val="0"/>
                <w:numId w:val="2"/>
              </w:numPr>
              <w:spacing w:after="0" w:line="240" w:lineRule="auto"/>
              <w:rPr>
                <w:rFonts w:ascii="Times New Roman" w:eastAsia="Times New Roman" w:hAnsi="Times New Roman" w:cs="Times New Roman"/>
                <w:sz w:val="24"/>
                <w:szCs w:val="24"/>
                <w:lang w:eastAsia="ru-RU"/>
              </w:rPr>
            </w:pPr>
          </w:p>
        </w:tc>
        <w:tc>
          <w:tcPr>
            <w:tcW w:w="5953" w:type="dxa"/>
          </w:tcPr>
          <w:p w:rsidR="001B71DA" w:rsidRPr="001B71DA" w:rsidRDefault="001B71DA" w:rsidP="001B71DA">
            <w:pPr>
              <w:spacing w:after="0" w:line="240" w:lineRule="auto"/>
              <w:rPr>
                <w:rFonts w:ascii="Times New Roman" w:eastAsia="Times New Roman" w:hAnsi="Times New Roman" w:cs="Times New Roman"/>
                <w:sz w:val="24"/>
                <w:szCs w:val="24"/>
                <w:lang w:eastAsia="ru-RU"/>
              </w:rPr>
            </w:pPr>
            <w:r w:rsidRPr="001B71DA">
              <w:rPr>
                <w:rFonts w:ascii="Times New Roman" w:eastAsia="Times New Roman" w:hAnsi="Times New Roman" w:cs="Times New Roman"/>
                <w:sz w:val="24"/>
                <w:szCs w:val="24"/>
                <w:lang w:eastAsia="ru-RU"/>
              </w:rPr>
              <w:t>Участие в проведении спортивных мероприятий в выходные дни и каникулярное время.</w:t>
            </w:r>
          </w:p>
        </w:tc>
        <w:tc>
          <w:tcPr>
            <w:tcW w:w="2977" w:type="dxa"/>
          </w:tcPr>
          <w:p w:rsidR="001B71DA" w:rsidRPr="001B71DA" w:rsidRDefault="001B71DA" w:rsidP="001B71DA">
            <w:pPr>
              <w:spacing w:after="0" w:line="240" w:lineRule="auto"/>
              <w:jc w:val="center"/>
              <w:rPr>
                <w:rFonts w:ascii="Times New Roman" w:eastAsia="Times New Roman" w:hAnsi="Times New Roman" w:cs="Times New Roman"/>
                <w:sz w:val="24"/>
                <w:szCs w:val="24"/>
                <w:lang w:eastAsia="ru-RU"/>
              </w:rPr>
            </w:pPr>
            <w:r w:rsidRPr="001B71DA">
              <w:rPr>
                <w:rFonts w:ascii="Times New Roman" w:eastAsia="Times New Roman" w:hAnsi="Times New Roman" w:cs="Times New Roman"/>
                <w:sz w:val="24"/>
                <w:szCs w:val="24"/>
                <w:lang w:eastAsia="ru-RU"/>
              </w:rPr>
              <w:t>В течение года (согласно планам и Положениям о проведении мероприятий)</w:t>
            </w:r>
          </w:p>
        </w:tc>
      </w:tr>
      <w:tr w:rsidR="001B71DA" w:rsidRPr="001B71DA" w:rsidTr="009A3BB2">
        <w:tc>
          <w:tcPr>
            <w:tcW w:w="959" w:type="dxa"/>
          </w:tcPr>
          <w:p w:rsidR="001B71DA" w:rsidRPr="001B71DA" w:rsidRDefault="001B71DA" w:rsidP="001B71DA">
            <w:pPr>
              <w:numPr>
                <w:ilvl w:val="0"/>
                <w:numId w:val="2"/>
              </w:numPr>
              <w:spacing w:after="0" w:line="240" w:lineRule="auto"/>
              <w:rPr>
                <w:rFonts w:ascii="Times New Roman" w:eastAsia="Times New Roman" w:hAnsi="Times New Roman" w:cs="Times New Roman"/>
                <w:sz w:val="24"/>
                <w:szCs w:val="24"/>
                <w:lang w:eastAsia="ru-RU"/>
              </w:rPr>
            </w:pPr>
          </w:p>
        </w:tc>
        <w:tc>
          <w:tcPr>
            <w:tcW w:w="5953" w:type="dxa"/>
          </w:tcPr>
          <w:p w:rsidR="001B71DA" w:rsidRPr="001B71DA" w:rsidRDefault="001B71DA" w:rsidP="001B71DA">
            <w:pPr>
              <w:spacing w:after="0" w:line="240" w:lineRule="auto"/>
              <w:rPr>
                <w:rFonts w:ascii="Times New Roman" w:eastAsia="Times New Roman" w:hAnsi="Times New Roman" w:cs="Times New Roman"/>
                <w:sz w:val="24"/>
                <w:szCs w:val="24"/>
                <w:lang w:eastAsia="ru-RU"/>
              </w:rPr>
            </w:pPr>
            <w:r w:rsidRPr="001B71DA">
              <w:rPr>
                <w:rFonts w:ascii="Times New Roman" w:eastAsia="Times New Roman" w:hAnsi="Times New Roman" w:cs="Times New Roman"/>
                <w:sz w:val="24"/>
                <w:szCs w:val="24"/>
                <w:lang w:eastAsia="ru-RU"/>
              </w:rPr>
              <w:t>Помощь в проведении Новогодних праздников.</w:t>
            </w:r>
          </w:p>
        </w:tc>
        <w:tc>
          <w:tcPr>
            <w:tcW w:w="2977" w:type="dxa"/>
          </w:tcPr>
          <w:p w:rsidR="001B71DA" w:rsidRPr="001B71DA" w:rsidRDefault="001B71DA" w:rsidP="001B71DA">
            <w:pPr>
              <w:spacing w:after="0" w:line="240" w:lineRule="auto"/>
              <w:jc w:val="center"/>
              <w:rPr>
                <w:rFonts w:ascii="Times New Roman" w:eastAsia="Times New Roman" w:hAnsi="Times New Roman" w:cs="Times New Roman"/>
                <w:sz w:val="24"/>
                <w:szCs w:val="24"/>
                <w:lang w:eastAsia="ru-RU"/>
              </w:rPr>
            </w:pPr>
            <w:r w:rsidRPr="001B71DA">
              <w:rPr>
                <w:rFonts w:ascii="Times New Roman" w:eastAsia="Times New Roman" w:hAnsi="Times New Roman" w:cs="Times New Roman"/>
                <w:sz w:val="24"/>
                <w:szCs w:val="24"/>
                <w:lang w:eastAsia="ru-RU"/>
              </w:rPr>
              <w:t>декабрь</w:t>
            </w:r>
          </w:p>
        </w:tc>
      </w:tr>
      <w:tr w:rsidR="001B71DA" w:rsidRPr="001B71DA" w:rsidTr="009A3BB2">
        <w:tc>
          <w:tcPr>
            <w:tcW w:w="959" w:type="dxa"/>
          </w:tcPr>
          <w:p w:rsidR="001B71DA" w:rsidRPr="001B71DA" w:rsidRDefault="001B71DA" w:rsidP="001B71DA">
            <w:pPr>
              <w:numPr>
                <w:ilvl w:val="0"/>
                <w:numId w:val="2"/>
              </w:numPr>
              <w:spacing w:after="0" w:line="240" w:lineRule="auto"/>
              <w:rPr>
                <w:rFonts w:ascii="Times New Roman" w:eastAsia="Times New Roman" w:hAnsi="Times New Roman" w:cs="Times New Roman"/>
                <w:sz w:val="24"/>
                <w:szCs w:val="24"/>
                <w:lang w:eastAsia="ru-RU"/>
              </w:rPr>
            </w:pPr>
          </w:p>
        </w:tc>
        <w:tc>
          <w:tcPr>
            <w:tcW w:w="5953" w:type="dxa"/>
          </w:tcPr>
          <w:p w:rsidR="001B71DA" w:rsidRPr="001B71DA" w:rsidRDefault="001B71DA" w:rsidP="001B71DA">
            <w:pPr>
              <w:spacing w:after="0" w:line="240" w:lineRule="auto"/>
              <w:rPr>
                <w:rFonts w:ascii="Times New Roman" w:eastAsia="Times New Roman" w:hAnsi="Times New Roman" w:cs="Times New Roman"/>
                <w:sz w:val="24"/>
                <w:szCs w:val="24"/>
                <w:lang w:eastAsia="ru-RU"/>
              </w:rPr>
            </w:pPr>
            <w:r w:rsidRPr="001B71DA">
              <w:rPr>
                <w:rFonts w:ascii="Times New Roman" w:eastAsia="Times New Roman" w:hAnsi="Times New Roman" w:cs="Times New Roman"/>
                <w:sz w:val="24"/>
                <w:szCs w:val="24"/>
                <w:lang w:eastAsia="ru-RU"/>
              </w:rPr>
              <w:t>Беседа с обучающимися 8-9 классов «Шаг в будущее».</w:t>
            </w:r>
          </w:p>
        </w:tc>
        <w:tc>
          <w:tcPr>
            <w:tcW w:w="2977" w:type="dxa"/>
          </w:tcPr>
          <w:p w:rsidR="001B71DA" w:rsidRPr="001B71DA" w:rsidRDefault="001B71DA" w:rsidP="001B71DA">
            <w:pPr>
              <w:spacing w:after="0" w:line="240" w:lineRule="auto"/>
              <w:jc w:val="center"/>
              <w:rPr>
                <w:rFonts w:ascii="Times New Roman" w:eastAsia="Times New Roman" w:hAnsi="Times New Roman" w:cs="Times New Roman"/>
                <w:sz w:val="24"/>
                <w:szCs w:val="24"/>
                <w:lang w:eastAsia="ru-RU"/>
              </w:rPr>
            </w:pPr>
            <w:r w:rsidRPr="001B71DA">
              <w:rPr>
                <w:rFonts w:ascii="Times New Roman" w:eastAsia="Times New Roman" w:hAnsi="Times New Roman" w:cs="Times New Roman"/>
                <w:sz w:val="24"/>
                <w:szCs w:val="24"/>
                <w:lang w:eastAsia="ru-RU"/>
              </w:rPr>
              <w:t>март</w:t>
            </w:r>
          </w:p>
        </w:tc>
      </w:tr>
      <w:tr w:rsidR="00904AE3" w:rsidRPr="001B71DA" w:rsidTr="009A3BB2">
        <w:tc>
          <w:tcPr>
            <w:tcW w:w="959" w:type="dxa"/>
          </w:tcPr>
          <w:p w:rsidR="00904AE3" w:rsidRPr="001B71DA" w:rsidRDefault="00904AE3" w:rsidP="001B71DA">
            <w:pPr>
              <w:numPr>
                <w:ilvl w:val="0"/>
                <w:numId w:val="2"/>
              </w:numPr>
              <w:spacing w:after="0" w:line="240" w:lineRule="auto"/>
              <w:rPr>
                <w:rFonts w:ascii="Times New Roman" w:eastAsia="Times New Roman" w:hAnsi="Times New Roman" w:cs="Times New Roman"/>
                <w:sz w:val="24"/>
                <w:szCs w:val="24"/>
                <w:lang w:eastAsia="ru-RU"/>
              </w:rPr>
            </w:pPr>
          </w:p>
        </w:tc>
        <w:tc>
          <w:tcPr>
            <w:tcW w:w="5953" w:type="dxa"/>
          </w:tcPr>
          <w:p w:rsidR="00904AE3" w:rsidRPr="00904AE3" w:rsidRDefault="00904AE3" w:rsidP="00904AE3">
            <w:pPr>
              <w:spacing w:after="0" w:line="240" w:lineRule="auto"/>
              <w:rPr>
                <w:rFonts w:ascii="Times New Roman" w:eastAsia="Times New Roman" w:hAnsi="Times New Roman" w:cs="Times New Roman"/>
                <w:sz w:val="24"/>
                <w:szCs w:val="24"/>
                <w:lang w:eastAsia="ru-RU"/>
              </w:rPr>
            </w:pPr>
            <w:r w:rsidRPr="00904AE3">
              <w:rPr>
                <w:rFonts w:ascii="Times New Roman" w:eastAsia="Times New Roman" w:hAnsi="Times New Roman" w:cs="Times New Roman"/>
                <w:sz w:val="24"/>
                <w:szCs w:val="24"/>
                <w:lang w:eastAsia="ru-RU"/>
              </w:rPr>
              <w:t>Участие в празднике « День птиц»</w:t>
            </w:r>
          </w:p>
          <w:p w:rsidR="00904AE3" w:rsidRPr="001B71DA" w:rsidRDefault="00904AE3" w:rsidP="00904AE3">
            <w:pPr>
              <w:spacing w:after="0" w:line="240" w:lineRule="auto"/>
              <w:rPr>
                <w:rFonts w:ascii="Times New Roman" w:eastAsia="Times New Roman" w:hAnsi="Times New Roman" w:cs="Times New Roman"/>
                <w:sz w:val="24"/>
                <w:szCs w:val="24"/>
                <w:lang w:eastAsia="ru-RU"/>
              </w:rPr>
            </w:pPr>
            <w:r w:rsidRPr="00904AE3">
              <w:rPr>
                <w:rFonts w:ascii="Times New Roman" w:eastAsia="Times New Roman" w:hAnsi="Times New Roman" w:cs="Times New Roman"/>
                <w:sz w:val="24"/>
                <w:szCs w:val="24"/>
                <w:lang w:eastAsia="ru-RU"/>
              </w:rPr>
              <w:t>( изготовление скворечников).</w:t>
            </w:r>
          </w:p>
        </w:tc>
        <w:tc>
          <w:tcPr>
            <w:tcW w:w="2977" w:type="dxa"/>
          </w:tcPr>
          <w:p w:rsidR="00904AE3" w:rsidRPr="001B71DA" w:rsidRDefault="00904AE3" w:rsidP="001B71D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март</w:t>
            </w:r>
          </w:p>
        </w:tc>
      </w:tr>
      <w:tr w:rsidR="00904AE3" w:rsidRPr="001B71DA" w:rsidTr="009A3BB2">
        <w:tc>
          <w:tcPr>
            <w:tcW w:w="959" w:type="dxa"/>
          </w:tcPr>
          <w:p w:rsidR="00904AE3" w:rsidRPr="001B71DA" w:rsidRDefault="00904AE3" w:rsidP="001B71DA">
            <w:pPr>
              <w:numPr>
                <w:ilvl w:val="0"/>
                <w:numId w:val="2"/>
              </w:numPr>
              <w:spacing w:after="0" w:line="240" w:lineRule="auto"/>
              <w:rPr>
                <w:rFonts w:ascii="Times New Roman" w:eastAsia="Times New Roman" w:hAnsi="Times New Roman" w:cs="Times New Roman"/>
                <w:sz w:val="24"/>
                <w:szCs w:val="24"/>
                <w:lang w:eastAsia="ru-RU"/>
              </w:rPr>
            </w:pPr>
          </w:p>
        </w:tc>
        <w:tc>
          <w:tcPr>
            <w:tcW w:w="5953" w:type="dxa"/>
          </w:tcPr>
          <w:p w:rsidR="00904AE3" w:rsidRPr="00904AE3" w:rsidRDefault="00904AE3" w:rsidP="00904AE3">
            <w:pPr>
              <w:spacing w:after="0" w:line="240" w:lineRule="auto"/>
              <w:rPr>
                <w:rFonts w:ascii="Times New Roman" w:eastAsia="Times New Roman" w:hAnsi="Times New Roman" w:cs="Times New Roman"/>
                <w:sz w:val="24"/>
                <w:szCs w:val="24"/>
                <w:lang w:eastAsia="ru-RU"/>
              </w:rPr>
            </w:pPr>
            <w:r w:rsidRPr="00904AE3">
              <w:rPr>
                <w:rFonts w:ascii="Times New Roman" w:eastAsia="Times New Roman" w:hAnsi="Times New Roman" w:cs="Times New Roman"/>
                <w:sz w:val="24"/>
                <w:szCs w:val="24"/>
                <w:lang w:eastAsia="ru-RU"/>
              </w:rPr>
              <w:t>Организация совместных походов по окрестностям села.</w:t>
            </w:r>
          </w:p>
        </w:tc>
        <w:tc>
          <w:tcPr>
            <w:tcW w:w="2977" w:type="dxa"/>
          </w:tcPr>
          <w:p w:rsidR="00904AE3" w:rsidRPr="001B71DA" w:rsidRDefault="00904AE3" w:rsidP="001B71D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течение года</w:t>
            </w:r>
          </w:p>
        </w:tc>
      </w:tr>
      <w:tr w:rsidR="00904AE3" w:rsidRPr="001B71DA" w:rsidTr="009A3BB2">
        <w:tc>
          <w:tcPr>
            <w:tcW w:w="959" w:type="dxa"/>
          </w:tcPr>
          <w:p w:rsidR="00904AE3" w:rsidRPr="001B71DA" w:rsidRDefault="00904AE3" w:rsidP="001B71DA">
            <w:pPr>
              <w:numPr>
                <w:ilvl w:val="0"/>
                <w:numId w:val="2"/>
              </w:numPr>
              <w:spacing w:after="0" w:line="240" w:lineRule="auto"/>
              <w:rPr>
                <w:rFonts w:ascii="Times New Roman" w:eastAsia="Times New Roman" w:hAnsi="Times New Roman" w:cs="Times New Roman"/>
                <w:sz w:val="24"/>
                <w:szCs w:val="24"/>
                <w:lang w:eastAsia="ru-RU"/>
              </w:rPr>
            </w:pPr>
          </w:p>
        </w:tc>
        <w:tc>
          <w:tcPr>
            <w:tcW w:w="5953" w:type="dxa"/>
          </w:tcPr>
          <w:p w:rsidR="00904AE3" w:rsidRPr="00904AE3" w:rsidRDefault="00904AE3" w:rsidP="00904AE3">
            <w:pPr>
              <w:spacing w:after="0" w:line="240" w:lineRule="auto"/>
              <w:rPr>
                <w:rFonts w:ascii="Times New Roman" w:eastAsia="Times New Roman" w:hAnsi="Times New Roman" w:cs="Times New Roman"/>
                <w:sz w:val="24"/>
                <w:szCs w:val="24"/>
                <w:lang w:eastAsia="ru-RU"/>
              </w:rPr>
            </w:pPr>
            <w:r w:rsidRPr="00904AE3">
              <w:rPr>
                <w:rFonts w:ascii="Times New Roman" w:eastAsia="Times New Roman" w:hAnsi="Times New Roman" w:cs="Times New Roman"/>
                <w:sz w:val="24"/>
                <w:szCs w:val="24"/>
                <w:lang w:eastAsia="ru-RU"/>
              </w:rPr>
              <w:t>Участие в рейде « Подросток»</w:t>
            </w:r>
          </w:p>
        </w:tc>
        <w:tc>
          <w:tcPr>
            <w:tcW w:w="2977" w:type="dxa"/>
          </w:tcPr>
          <w:p w:rsidR="00904AE3" w:rsidRDefault="00904AE3" w:rsidP="001B71DA">
            <w:pPr>
              <w:spacing w:after="0" w:line="240" w:lineRule="auto"/>
              <w:jc w:val="center"/>
              <w:rPr>
                <w:rFonts w:ascii="Times New Roman" w:eastAsia="Times New Roman" w:hAnsi="Times New Roman" w:cs="Times New Roman"/>
                <w:sz w:val="24"/>
                <w:szCs w:val="24"/>
                <w:lang w:eastAsia="ru-RU"/>
              </w:rPr>
            </w:pPr>
            <w:r w:rsidRPr="00904AE3">
              <w:rPr>
                <w:rFonts w:ascii="Times New Roman" w:eastAsia="Times New Roman" w:hAnsi="Times New Roman" w:cs="Times New Roman"/>
                <w:sz w:val="24"/>
                <w:szCs w:val="24"/>
                <w:lang w:eastAsia="ru-RU"/>
              </w:rPr>
              <w:t>В течение года</w:t>
            </w:r>
          </w:p>
        </w:tc>
      </w:tr>
      <w:tr w:rsidR="001B71DA" w:rsidRPr="001B71DA" w:rsidTr="009A3BB2">
        <w:tc>
          <w:tcPr>
            <w:tcW w:w="959" w:type="dxa"/>
          </w:tcPr>
          <w:p w:rsidR="001B71DA" w:rsidRPr="001B71DA" w:rsidRDefault="001B71DA" w:rsidP="001B71DA">
            <w:pPr>
              <w:numPr>
                <w:ilvl w:val="0"/>
                <w:numId w:val="2"/>
              </w:numPr>
              <w:spacing w:after="0" w:line="240" w:lineRule="auto"/>
              <w:rPr>
                <w:rFonts w:ascii="Times New Roman" w:eastAsia="Times New Roman" w:hAnsi="Times New Roman" w:cs="Times New Roman"/>
                <w:sz w:val="24"/>
                <w:szCs w:val="24"/>
                <w:lang w:eastAsia="ru-RU"/>
              </w:rPr>
            </w:pPr>
          </w:p>
        </w:tc>
        <w:tc>
          <w:tcPr>
            <w:tcW w:w="5953" w:type="dxa"/>
          </w:tcPr>
          <w:p w:rsidR="001B71DA" w:rsidRPr="001B71DA" w:rsidRDefault="001B71DA" w:rsidP="001B71DA">
            <w:pPr>
              <w:spacing w:after="0" w:line="240" w:lineRule="auto"/>
              <w:rPr>
                <w:rFonts w:ascii="Times New Roman" w:eastAsia="Times New Roman" w:hAnsi="Times New Roman" w:cs="Times New Roman"/>
                <w:sz w:val="24"/>
                <w:szCs w:val="24"/>
                <w:lang w:eastAsia="ru-RU"/>
              </w:rPr>
            </w:pPr>
            <w:r w:rsidRPr="001B71DA">
              <w:rPr>
                <w:rFonts w:ascii="Times New Roman" w:eastAsia="Times New Roman" w:hAnsi="Times New Roman" w:cs="Times New Roman"/>
                <w:sz w:val="24"/>
                <w:szCs w:val="24"/>
                <w:lang w:eastAsia="ru-RU"/>
              </w:rPr>
              <w:t xml:space="preserve">Круглый стол с родителями </w:t>
            </w:r>
            <w:proofErr w:type="gramStart"/>
            <w:r w:rsidRPr="001B71DA">
              <w:rPr>
                <w:rFonts w:ascii="Times New Roman" w:eastAsia="Times New Roman" w:hAnsi="Times New Roman" w:cs="Times New Roman"/>
                <w:sz w:val="24"/>
                <w:szCs w:val="24"/>
                <w:lang w:eastAsia="ru-RU"/>
              </w:rPr>
              <w:t>обучающихся  на</w:t>
            </w:r>
            <w:proofErr w:type="gramEnd"/>
            <w:r w:rsidRPr="001B71DA">
              <w:rPr>
                <w:rFonts w:ascii="Times New Roman" w:eastAsia="Times New Roman" w:hAnsi="Times New Roman" w:cs="Times New Roman"/>
                <w:sz w:val="24"/>
                <w:szCs w:val="24"/>
                <w:lang w:eastAsia="ru-RU"/>
              </w:rPr>
              <w:t xml:space="preserve"> тему: «Отцы и дети» (взгляд на воспитание детей).</w:t>
            </w:r>
          </w:p>
        </w:tc>
        <w:tc>
          <w:tcPr>
            <w:tcW w:w="2977" w:type="dxa"/>
          </w:tcPr>
          <w:p w:rsidR="001B71DA" w:rsidRPr="001B71DA" w:rsidRDefault="001B71DA" w:rsidP="001B71DA">
            <w:pPr>
              <w:spacing w:after="0" w:line="240" w:lineRule="auto"/>
              <w:jc w:val="center"/>
              <w:rPr>
                <w:rFonts w:ascii="Times New Roman" w:eastAsia="Times New Roman" w:hAnsi="Times New Roman" w:cs="Times New Roman"/>
                <w:sz w:val="24"/>
                <w:szCs w:val="24"/>
                <w:lang w:eastAsia="ru-RU"/>
              </w:rPr>
            </w:pPr>
            <w:r w:rsidRPr="001B71DA">
              <w:rPr>
                <w:rFonts w:ascii="Times New Roman" w:eastAsia="Times New Roman" w:hAnsi="Times New Roman" w:cs="Times New Roman"/>
                <w:sz w:val="24"/>
                <w:szCs w:val="24"/>
                <w:lang w:eastAsia="ru-RU"/>
              </w:rPr>
              <w:t>апрель</w:t>
            </w:r>
          </w:p>
        </w:tc>
      </w:tr>
      <w:tr w:rsidR="001B71DA" w:rsidRPr="001B71DA" w:rsidTr="009A3BB2">
        <w:tc>
          <w:tcPr>
            <w:tcW w:w="959" w:type="dxa"/>
          </w:tcPr>
          <w:p w:rsidR="001B71DA" w:rsidRPr="001B71DA" w:rsidRDefault="001B71DA" w:rsidP="001B71DA">
            <w:pPr>
              <w:numPr>
                <w:ilvl w:val="0"/>
                <w:numId w:val="2"/>
              </w:numPr>
              <w:spacing w:after="0" w:line="240" w:lineRule="auto"/>
              <w:rPr>
                <w:rFonts w:ascii="Times New Roman" w:eastAsia="Times New Roman" w:hAnsi="Times New Roman" w:cs="Times New Roman"/>
                <w:sz w:val="24"/>
                <w:szCs w:val="24"/>
                <w:lang w:eastAsia="ru-RU"/>
              </w:rPr>
            </w:pPr>
          </w:p>
        </w:tc>
        <w:tc>
          <w:tcPr>
            <w:tcW w:w="5953" w:type="dxa"/>
          </w:tcPr>
          <w:p w:rsidR="001B71DA" w:rsidRPr="001B71DA" w:rsidRDefault="001B71DA" w:rsidP="001B71DA">
            <w:pPr>
              <w:spacing w:after="0" w:line="240" w:lineRule="auto"/>
              <w:rPr>
                <w:rFonts w:ascii="Times New Roman" w:eastAsia="Times New Roman" w:hAnsi="Times New Roman" w:cs="Times New Roman"/>
                <w:sz w:val="24"/>
                <w:szCs w:val="24"/>
                <w:lang w:eastAsia="ru-RU"/>
              </w:rPr>
            </w:pPr>
            <w:r w:rsidRPr="001B71DA">
              <w:rPr>
                <w:rFonts w:ascii="Times New Roman" w:eastAsia="Times New Roman" w:hAnsi="Times New Roman" w:cs="Times New Roman"/>
                <w:sz w:val="24"/>
                <w:szCs w:val="24"/>
                <w:lang w:eastAsia="ru-RU"/>
              </w:rPr>
              <w:t>Участие в общешкольных воспитательных мероприятиях, спортивных соревнованиях.</w:t>
            </w:r>
          </w:p>
        </w:tc>
        <w:tc>
          <w:tcPr>
            <w:tcW w:w="2977" w:type="dxa"/>
          </w:tcPr>
          <w:p w:rsidR="001B71DA" w:rsidRPr="001B71DA" w:rsidRDefault="001B71DA" w:rsidP="001B71DA">
            <w:pPr>
              <w:spacing w:after="0" w:line="240" w:lineRule="auto"/>
              <w:jc w:val="center"/>
              <w:rPr>
                <w:rFonts w:ascii="Times New Roman" w:eastAsia="Times New Roman" w:hAnsi="Times New Roman" w:cs="Times New Roman"/>
                <w:sz w:val="24"/>
                <w:szCs w:val="24"/>
                <w:lang w:eastAsia="ru-RU"/>
              </w:rPr>
            </w:pPr>
            <w:r w:rsidRPr="001B71DA">
              <w:rPr>
                <w:rFonts w:ascii="Times New Roman" w:eastAsia="Times New Roman" w:hAnsi="Times New Roman" w:cs="Times New Roman"/>
                <w:sz w:val="24"/>
                <w:szCs w:val="24"/>
                <w:lang w:eastAsia="ru-RU"/>
              </w:rPr>
              <w:t>В течение года (по отдельным планам)</w:t>
            </w:r>
          </w:p>
        </w:tc>
      </w:tr>
      <w:tr w:rsidR="001B71DA" w:rsidRPr="001B71DA" w:rsidTr="009A3BB2">
        <w:tc>
          <w:tcPr>
            <w:tcW w:w="959" w:type="dxa"/>
          </w:tcPr>
          <w:p w:rsidR="001B71DA" w:rsidRPr="001B71DA" w:rsidRDefault="001B71DA" w:rsidP="001B71DA">
            <w:pPr>
              <w:numPr>
                <w:ilvl w:val="0"/>
                <w:numId w:val="2"/>
              </w:numPr>
              <w:spacing w:after="0" w:line="240" w:lineRule="auto"/>
              <w:rPr>
                <w:rFonts w:ascii="Times New Roman" w:eastAsia="Times New Roman" w:hAnsi="Times New Roman" w:cs="Times New Roman"/>
                <w:sz w:val="24"/>
                <w:szCs w:val="24"/>
                <w:lang w:eastAsia="ru-RU"/>
              </w:rPr>
            </w:pPr>
          </w:p>
        </w:tc>
        <w:tc>
          <w:tcPr>
            <w:tcW w:w="5953" w:type="dxa"/>
          </w:tcPr>
          <w:p w:rsidR="001B71DA" w:rsidRPr="001B71DA" w:rsidRDefault="001B71DA" w:rsidP="001B71DA">
            <w:pPr>
              <w:spacing w:after="0" w:line="240" w:lineRule="auto"/>
              <w:rPr>
                <w:rFonts w:ascii="Times New Roman" w:eastAsia="Times New Roman" w:hAnsi="Times New Roman" w:cs="Times New Roman"/>
                <w:sz w:val="24"/>
                <w:szCs w:val="24"/>
                <w:lang w:eastAsia="ru-RU"/>
              </w:rPr>
            </w:pPr>
            <w:r w:rsidRPr="001B71DA">
              <w:rPr>
                <w:rFonts w:ascii="Times New Roman" w:eastAsia="Times New Roman" w:hAnsi="Times New Roman" w:cs="Times New Roman"/>
                <w:sz w:val="24"/>
                <w:szCs w:val="24"/>
                <w:lang w:eastAsia="ru-RU"/>
              </w:rPr>
              <w:t>Помощь в ремонте школьной мебели, ремонте учебных кабинетов.</w:t>
            </w:r>
          </w:p>
        </w:tc>
        <w:tc>
          <w:tcPr>
            <w:tcW w:w="2977" w:type="dxa"/>
          </w:tcPr>
          <w:p w:rsidR="001B71DA" w:rsidRPr="001B71DA" w:rsidRDefault="001B71DA" w:rsidP="001B71DA">
            <w:pPr>
              <w:spacing w:after="0" w:line="240" w:lineRule="auto"/>
              <w:jc w:val="center"/>
              <w:rPr>
                <w:rFonts w:ascii="Times New Roman" w:eastAsia="Times New Roman" w:hAnsi="Times New Roman" w:cs="Times New Roman"/>
                <w:sz w:val="24"/>
                <w:szCs w:val="24"/>
                <w:lang w:eastAsia="ru-RU"/>
              </w:rPr>
            </w:pPr>
            <w:r w:rsidRPr="001B71DA">
              <w:rPr>
                <w:rFonts w:ascii="Times New Roman" w:eastAsia="Times New Roman" w:hAnsi="Times New Roman" w:cs="Times New Roman"/>
                <w:sz w:val="24"/>
                <w:szCs w:val="24"/>
                <w:lang w:eastAsia="ru-RU"/>
              </w:rPr>
              <w:t xml:space="preserve"> в течение года</w:t>
            </w:r>
          </w:p>
        </w:tc>
      </w:tr>
      <w:tr w:rsidR="001B71DA" w:rsidRPr="001B71DA" w:rsidTr="009A3BB2">
        <w:tc>
          <w:tcPr>
            <w:tcW w:w="959" w:type="dxa"/>
          </w:tcPr>
          <w:p w:rsidR="001B71DA" w:rsidRPr="001B71DA" w:rsidRDefault="001B71DA" w:rsidP="001B71DA">
            <w:pPr>
              <w:numPr>
                <w:ilvl w:val="0"/>
                <w:numId w:val="2"/>
              </w:numPr>
              <w:spacing w:after="0" w:line="240" w:lineRule="auto"/>
              <w:rPr>
                <w:rFonts w:ascii="Times New Roman" w:eastAsia="Times New Roman" w:hAnsi="Times New Roman" w:cs="Times New Roman"/>
                <w:sz w:val="24"/>
                <w:szCs w:val="24"/>
                <w:lang w:eastAsia="ru-RU"/>
              </w:rPr>
            </w:pPr>
          </w:p>
        </w:tc>
        <w:tc>
          <w:tcPr>
            <w:tcW w:w="5953" w:type="dxa"/>
          </w:tcPr>
          <w:p w:rsidR="001B71DA" w:rsidRPr="001B71DA" w:rsidRDefault="001B71DA" w:rsidP="001B71DA">
            <w:pPr>
              <w:spacing w:after="0" w:line="240" w:lineRule="auto"/>
              <w:rPr>
                <w:rFonts w:ascii="Times New Roman" w:eastAsia="Times New Roman" w:hAnsi="Times New Roman" w:cs="Times New Roman"/>
                <w:sz w:val="24"/>
                <w:szCs w:val="24"/>
                <w:lang w:eastAsia="ru-RU"/>
              </w:rPr>
            </w:pPr>
            <w:r w:rsidRPr="001B71DA">
              <w:rPr>
                <w:rFonts w:ascii="Times New Roman" w:eastAsia="Times New Roman" w:hAnsi="Times New Roman" w:cs="Times New Roman"/>
                <w:sz w:val="24"/>
                <w:szCs w:val="24"/>
                <w:lang w:eastAsia="ru-RU"/>
              </w:rPr>
              <w:t>Участие в акции «Чистый школьный двор».</w:t>
            </w:r>
          </w:p>
        </w:tc>
        <w:tc>
          <w:tcPr>
            <w:tcW w:w="2977" w:type="dxa"/>
          </w:tcPr>
          <w:p w:rsidR="001B71DA" w:rsidRPr="001B71DA" w:rsidRDefault="001B71DA" w:rsidP="001B71DA">
            <w:pPr>
              <w:spacing w:after="0" w:line="240" w:lineRule="auto"/>
              <w:jc w:val="center"/>
              <w:rPr>
                <w:rFonts w:ascii="Times New Roman" w:eastAsia="Times New Roman" w:hAnsi="Times New Roman" w:cs="Times New Roman"/>
                <w:sz w:val="24"/>
                <w:szCs w:val="24"/>
                <w:lang w:eastAsia="ru-RU"/>
              </w:rPr>
            </w:pPr>
            <w:r w:rsidRPr="001B71DA">
              <w:rPr>
                <w:rFonts w:ascii="Times New Roman" w:eastAsia="Times New Roman" w:hAnsi="Times New Roman" w:cs="Times New Roman"/>
                <w:sz w:val="24"/>
                <w:szCs w:val="24"/>
                <w:lang w:eastAsia="ru-RU"/>
              </w:rPr>
              <w:t>сентябрь, май</w:t>
            </w:r>
          </w:p>
        </w:tc>
      </w:tr>
      <w:tr w:rsidR="001B71DA" w:rsidRPr="001B71DA" w:rsidTr="009A3BB2">
        <w:tc>
          <w:tcPr>
            <w:tcW w:w="959" w:type="dxa"/>
          </w:tcPr>
          <w:p w:rsidR="001B71DA" w:rsidRPr="001B71DA" w:rsidRDefault="001B71DA" w:rsidP="001B71DA">
            <w:pPr>
              <w:numPr>
                <w:ilvl w:val="0"/>
                <w:numId w:val="2"/>
              </w:numPr>
              <w:spacing w:after="0" w:line="240" w:lineRule="auto"/>
              <w:rPr>
                <w:rFonts w:ascii="Times New Roman" w:eastAsia="Times New Roman" w:hAnsi="Times New Roman" w:cs="Times New Roman"/>
                <w:sz w:val="24"/>
                <w:szCs w:val="24"/>
                <w:lang w:eastAsia="ru-RU"/>
              </w:rPr>
            </w:pPr>
          </w:p>
        </w:tc>
        <w:tc>
          <w:tcPr>
            <w:tcW w:w="5953" w:type="dxa"/>
          </w:tcPr>
          <w:p w:rsidR="001B71DA" w:rsidRPr="001B71DA" w:rsidRDefault="001B71DA" w:rsidP="001B71DA">
            <w:pPr>
              <w:spacing w:after="0" w:line="240" w:lineRule="auto"/>
              <w:rPr>
                <w:rFonts w:ascii="Times New Roman" w:eastAsia="Times New Roman" w:hAnsi="Times New Roman" w:cs="Times New Roman"/>
                <w:sz w:val="24"/>
                <w:szCs w:val="24"/>
                <w:lang w:eastAsia="ru-RU"/>
              </w:rPr>
            </w:pPr>
            <w:r w:rsidRPr="001B71DA">
              <w:rPr>
                <w:rFonts w:ascii="Times New Roman" w:eastAsia="Times New Roman" w:hAnsi="Times New Roman" w:cs="Times New Roman"/>
                <w:sz w:val="24"/>
                <w:szCs w:val="24"/>
                <w:lang w:eastAsia="ru-RU"/>
              </w:rPr>
              <w:t>Анализ работы за учебный год.</w:t>
            </w:r>
          </w:p>
        </w:tc>
        <w:tc>
          <w:tcPr>
            <w:tcW w:w="2977" w:type="dxa"/>
          </w:tcPr>
          <w:p w:rsidR="001B71DA" w:rsidRPr="001B71DA" w:rsidRDefault="001B71DA" w:rsidP="001B71DA">
            <w:pPr>
              <w:spacing w:after="0" w:line="240" w:lineRule="auto"/>
              <w:jc w:val="center"/>
              <w:rPr>
                <w:rFonts w:ascii="Times New Roman" w:eastAsia="Times New Roman" w:hAnsi="Times New Roman" w:cs="Times New Roman"/>
                <w:sz w:val="24"/>
                <w:szCs w:val="24"/>
                <w:lang w:eastAsia="ru-RU"/>
              </w:rPr>
            </w:pPr>
            <w:r w:rsidRPr="001B71DA">
              <w:rPr>
                <w:rFonts w:ascii="Times New Roman" w:eastAsia="Times New Roman" w:hAnsi="Times New Roman" w:cs="Times New Roman"/>
                <w:sz w:val="24"/>
                <w:szCs w:val="24"/>
                <w:lang w:eastAsia="ru-RU"/>
              </w:rPr>
              <w:t>май</w:t>
            </w:r>
          </w:p>
          <w:p w:rsidR="001B71DA" w:rsidRPr="001B71DA" w:rsidRDefault="001B71DA" w:rsidP="001B71DA">
            <w:pPr>
              <w:spacing w:after="0" w:line="240" w:lineRule="auto"/>
              <w:jc w:val="center"/>
              <w:rPr>
                <w:rFonts w:ascii="Times New Roman" w:eastAsia="Times New Roman" w:hAnsi="Times New Roman" w:cs="Times New Roman"/>
                <w:sz w:val="24"/>
                <w:szCs w:val="24"/>
                <w:lang w:eastAsia="ru-RU"/>
              </w:rPr>
            </w:pPr>
          </w:p>
        </w:tc>
      </w:tr>
    </w:tbl>
    <w:p w:rsidR="005529C8" w:rsidRDefault="005529C8"/>
    <w:sectPr w:rsidR="005529C8" w:rsidSect="00904AE3">
      <w:pgSz w:w="11906" w:h="16838"/>
      <w:pgMar w:top="142" w:right="850" w:bottom="28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5F7BDE"/>
    <w:multiLevelType w:val="hybridMultilevel"/>
    <w:tmpl w:val="77348F68"/>
    <w:lvl w:ilvl="0" w:tplc="FFFFFFFF">
      <w:start w:val="1"/>
      <w:numFmt w:val="bullet"/>
      <w:lvlText w:val=""/>
      <w:lvlJc w:val="left"/>
      <w:pPr>
        <w:tabs>
          <w:tab w:val="num" w:pos="720"/>
        </w:tabs>
        <w:ind w:left="72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 w15:restartNumberingAfterBreak="0">
    <w:nsid w:val="7D516158"/>
    <w:multiLevelType w:val="hybridMultilevel"/>
    <w:tmpl w:val="7FCE6D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21D0"/>
    <w:rsid w:val="001B71DA"/>
    <w:rsid w:val="003C5E47"/>
    <w:rsid w:val="00447D78"/>
    <w:rsid w:val="00513A04"/>
    <w:rsid w:val="005529C8"/>
    <w:rsid w:val="008E1F4A"/>
    <w:rsid w:val="00904AE3"/>
    <w:rsid w:val="009C6002"/>
    <w:rsid w:val="00F315B8"/>
    <w:rsid w:val="00FC21D0"/>
    <w:rsid w:val="00FC3F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85DEDFD-4DE3-4659-9F0C-C381BB2B89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315B8"/>
  </w:style>
  <w:style w:type="paragraph" w:styleId="1">
    <w:name w:val="heading 1"/>
    <w:basedOn w:val="a"/>
    <w:link w:val="10"/>
    <w:uiPriority w:val="9"/>
    <w:qFormat/>
    <w:rsid w:val="00F315B8"/>
    <w:pPr>
      <w:pageBreakBefore/>
      <w:suppressAutoHyphens/>
      <w:spacing w:after="720" w:line="288" w:lineRule="auto"/>
      <w:jc w:val="center"/>
      <w:outlineLvl w:val="0"/>
    </w:pPr>
    <w:rPr>
      <w:rFonts w:ascii="Times New Roman" w:eastAsia="Times New Roman" w:hAnsi="Times New Roman" w:cs="Times New Roman"/>
      <w:b/>
      <w:bCs/>
      <w:caps/>
      <w:color w:val="000000"/>
      <w:kern w:val="36"/>
      <w:sz w:val="28"/>
      <w:szCs w:val="28"/>
      <w:lang w:val="x-none" w:eastAsia="ru-RU"/>
    </w:rPr>
  </w:style>
  <w:style w:type="paragraph" w:styleId="2">
    <w:name w:val="heading 2"/>
    <w:basedOn w:val="a"/>
    <w:next w:val="a"/>
    <w:link w:val="20"/>
    <w:qFormat/>
    <w:rsid w:val="00F315B8"/>
    <w:pPr>
      <w:keepNext/>
      <w:spacing w:before="240" w:after="60" w:line="240" w:lineRule="auto"/>
      <w:outlineLvl w:val="1"/>
    </w:pPr>
    <w:rPr>
      <w:rFonts w:ascii="Arial" w:eastAsia="Times New Roman" w:hAnsi="Arial" w:cs="Times New Roman"/>
      <w:b/>
      <w:bCs/>
      <w:i/>
      <w:iCs/>
      <w:sz w:val="28"/>
      <w:szCs w:val="28"/>
      <w:lang w:val="x-none" w:eastAsia="ru-RU"/>
    </w:rPr>
  </w:style>
  <w:style w:type="paragraph" w:styleId="3">
    <w:name w:val="heading 3"/>
    <w:basedOn w:val="a"/>
    <w:next w:val="a"/>
    <w:link w:val="30"/>
    <w:qFormat/>
    <w:rsid w:val="00F315B8"/>
    <w:pPr>
      <w:keepNext/>
      <w:spacing w:before="240" w:after="60" w:line="240" w:lineRule="auto"/>
      <w:outlineLvl w:val="2"/>
    </w:pPr>
    <w:rPr>
      <w:rFonts w:ascii="Arial" w:eastAsia="Times New Roman" w:hAnsi="Arial" w:cs="Times New Roman"/>
      <w:b/>
      <w:bCs/>
      <w:sz w:val="26"/>
      <w:szCs w:val="26"/>
      <w:lang w:val="x-none" w:eastAsia="ru-RU"/>
    </w:rPr>
  </w:style>
  <w:style w:type="paragraph" w:styleId="4">
    <w:name w:val="heading 4"/>
    <w:basedOn w:val="a"/>
    <w:next w:val="a"/>
    <w:link w:val="40"/>
    <w:qFormat/>
    <w:rsid w:val="00F315B8"/>
    <w:pPr>
      <w:keepNext/>
      <w:spacing w:before="240" w:after="60" w:line="240" w:lineRule="auto"/>
      <w:outlineLvl w:val="3"/>
    </w:pPr>
    <w:rPr>
      <w:rFonts w:ascii="Times New Roman" w:eastAsia="Times New Roman" w:hAnsi="Times New Roman" w:cs="Times New Roman"/>
      <w:b/>
      <w:bCs/>
      <w:sz w:val="28"/>
      <w:szCs w:val="28"/>
      <w:lang w:val="x-none" w:eastAsia="ru-RU"/>
    </w:rPr>
  </w:style>
  <w:style w:type="paragraph" w:styleId="5">
    <w:name w:val="heading 5"/>
    <w:basedOn w:val="a"/>
    <w:next w:val="a"/>
    <w:link w:val="50"/>
    <w:qFormat/>
    <w:rsid w:val="00F315B8"/>
    <w:pPr>
      <w:spacing w:before="240" w:after="60" w:line="240" w:lineRule="auto"/>
      <w:outlineLvl w:val="4"/>
    </w:pPr>
    <w:rPr>
      <w:rFonts w:ascii="Times New Roman" w:eastAsia="Times New Roman" w:hAnsi="Times New Roman" w:cs="Times New Roman"/>
      <w:b/>
      <w:bCs/>
      <w:i/>
      <w:iCs/>
      <w:sz w:val="26"/>
      <w:szCs w:val="26"/>
      <w:lang w:val="x-none" w:eastAsia="ru-RU"/>
    </w:rPr>
  </w:style>
  <w:style w:type="paragraph" w:styleId="6">
    <w:name w:val="heading 6"/>
    <w:basedOn w:val="a"/>
    <w:next w:val="a"/>
    <w:link w:val="60"/>
    <w:qFormat/>
    <w:rsid w:val="00F315B8"/>
    <w:pPr>
      <w:spacing w:before="240" w:after="60" w:line="240" w:lineRule="auto"/>
      <w:outlineLvl w:val="5"/>
    </w:pPr>
    <w:rPr>
      <w:rFonts w:ascii="Times New Roman" w:eastAsia="Times New Roman" w:hAnsi="Times New Roman" w:cs="Times New Roman"/>
      <w:b/>
      <w:bCs/>
      <w:sz w:val="20"/>
      <w:szCs w:val="20"/>
      <w:lang w:val="x-none" w:eastAsia="ru-RU"/>
    </w:rPr>
  </w:style>
  <w:style w:type="paragraph" w:styleId="7">
    <w:name w:val="heading 7"/>
    <w:basedOn w:val="a"/>
    <w:next w:val="a"/>
    <w:link w:val="70"/>
    <w:qFormat/>
    <w:rsid w:val="00F315B8"/>
    <w:pPr>
      <w:tabs>
        <w:tab w:val="num" w:pos="720"/>
      </w:tabs>
      <w:suppressAutoHyphens/>
      <w:spacing w:after="0" w:line="240" w:lineRule="auto"/>
      <w:ind w:left="714" w:hanging="357"/>
      <w:outlineLvl w:val="6"/>
    </w:pPr>
    <w:rPr>
      <w:rFonts w:ascii="Times New Roman" w:eastAsia="Times New Roman" w:hAnsi="Times New Roman" w:cs="Times New Roman"/>
      <w:sz w:val="20"/>
      <w:szCs w:val="24"/>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
    <w:name w:val="Style1"/>
    <w:basedOn w:val="a"/>
    <w:qFormat/>
    <w:rsid w:val="00F315B8"/>
    <w:pPr>
      <w:widowControl w:val="0"/>
      <w:autoSpaceDE w:val="0"/>
      <w:autoSpaceDN w:val="0"/>
      <w:adjustRightInd w:val="0"/>
      <w:spacing w:after="0" w:line="298" w:lineRule="exact"/>
      <w:ind w:firstLine="514"/>
      <w:jc w:val="both"/>
    </w:pPr>
    <w:rPr>
      <w:rFonts w:ascii="Times New Roman" w:eastAsia="Times New Roman" w:hAnsi="Times New Roman" w:cs="Times New Roman"/>
      <w:sz w:val="24"/>
      <w:szCs w:val="24"/>
      <w:lang w:eastAsia="ru-RU"/>
    </w:rPr>
  </w:style>
  <w:style w:type="paragraph" w:customStyle="1" w:styleId="11">
    <w:name w:val="Без интервала1"/>
    <w:aliases w:val="No Spacing,основа"/>
    <w:link w:val="NoSpacingChar"/>
    <w:qFormat/>
    <w:rsid w:val="00F315B8"/>
    <w:pPr>
      <w:spacing w:after="0" w:line="240" w:lineRule="auto"/>
      <w:ind w:firstLine="709"/>
    </w:pPr>
    <w:rPr>
      <w:rFonts w:ascii="Times New Roman" w:eastAsia="Times New Roman" w:hAnsi="Times New Roman" w:cs="Times New Roman"/>
      <w:sz w:val="28"/>
      <w:lang w:eastAsia="ru-RU"/>
    </w:rPr>
  </w:style>
  <w:style w:type="character" w:customStyle="1" w:styleId="NoSpacingChar">
    <w:name w:val="No Spacing Char"/>
    <w:link w:val="11"/>
    <w:locked/>
    <w:rsid w:val="00F315B8"/>
    <w:rPr>
      <w:rFonts w:ascii="Times New Roman" w:eastAsia="Times New Roman" w:hAnsi="Times New Roman" w:cs="Times New Roman"/>
      <w:sz w:val="28"/>
      <w:lang w:eastAsia="ru-RU"/>
    </w:rPr>
  </w:style>
  <w:style w:type="paragraph" w:customStyle="1" w:styleId="a3">
    <w:name w:val="А_основной"/>
    <w:basedOn w:val="a"/>
    <w:link w:val="a4"/>
    <w:qFormat/>
    <w:rsid w:val="00F315B8"/>
    <w:pPr>
      <w:widowControl w:val="0"/>
      <w:autoSpaceDE w:val="0"/>
      <w:autoSpaceDN w:val="0"/>
      <w:adjustRightInd w:val="0"/>
      <w:spacing w:after="0" w:line="360" w:lineRule="auto"/>
      <w:ind w:firstLine="454"/>
      <w:jc w:val="both"/>
    </w:pPr>
    <w:rPr>
      <w:rFonts w:ascii="Times New Roman" w:eastAsia="Times New Roman" w:hAnsi="Times New Roman" w:cs="Arial"/>
      <w:sz w:val="28"/>
      <w:szCs w:val="20"/>
      <w:lang w:eastAsia="ru-RU"/>
    </w:rPr>
  </w:style>
  <w:style w:type="character" w:customStyle="1" w:styleId="a4">
    <w:name w:val="А_основной Знак"/>
    <w:basedOn w:val="a0"/>
    <w:link w:val="a3"/>
    <w:rsid w:val="00F315B8"/>
    <w:rPr>
      <w:rFonts w:ascii="Times New Roman" w:eastAsia="Times New Roman" w:hAnsi="Times New Roman" w:cs="Arial"/>
      <w:sz w:val="28"/>
      <w:szCs w:val="20"/>
      <w:lang w:eastAsia="ru-RU"/>
    </w:rPr>
  </w:style>
  <w:style w:type="paragraph" w:customStyle="1" w:styleId="a5">
    <w:name w:val="А_сноска"/>
    <w:basedOn w:val="a6"/>
    <w:link w:val="a7"/>
    <w:qFormat/>
    <w:rsid w:val="00F315B8"/>
    <w:pPr>
      <w:widowControl w:val="0"/>
      <w:autoSpaceDE w:val="0"/>
      <w:autoSpaceDN w:val="0"/>
      <w:adjustRightInd w:val="0"/>
      <w:ind w:firstLine="454"/>
      <w:jc w:val="both"/>
    </w:pPr>
    <w:rPr>
      <w:rFonts w:ascii="Times New Roman" w:eastAsia="Calibri" w:hAnsi="Times New Roman" w:cs="Times New Roman"/>
      <w:sz w:val="24"/>
      <w:szCs w:val="24"/>
      <w:lang w:val="x-none" w:eastAsia="ru-RU"/>
    </w:rPr>
  </w:style>
  <w:style w:type="character" w:customStyle="1" w:styleId="a7">
    <w:name w:val="А_сноска Знак"/>
    <w:basedOn w:val="a8"/>
    <w:link w:val="a5"/>
    <w:rsid w:val="00F315B8"/>
    <w:rPr>
      <w:rFonts w:ascii="Times New Roman" w:eastAsia="Calibri" w:hAnsi="Times New Roman" w:cs="Times New Roman"/>
      <w:sz w:val="24"/>
      <w:szCs w:val="24"/>
      <w:lang w:val="x-none" w:eastAsia="ru-RU"/>
    </w:rPr>
  </w:style>
  <w:style w:type="paragraph" w:styleId="a6">
    <w:name w:val="footnote text"/>
    <w:basedOn w:val="a"/>
    <w:link w:val="a8"/>
    <w:uiPriority w:val="99"/>
    <w:semiHidden/>
    <w:unhideWhenUsed/>
    <w:rsid w:val="00F315B8"/>
    <w:pPr>
      <w:spacing w:after="0" w:line="240" w:lineRule="auto"/>
    </w:pPr>
    <w:rPr>
      <w:sz w:val="20"/>
      <w:szCs w:val="20"/>
    </w:rPr>
  </w:style>
  <w:style w:type="character" w:customStyle="1" w:styleId="a8">
    <w:name w:val="Текст сноски Знак"/>
    <w:basedOn w:val="a0"/>
    <w:link w:val="a6"/>
    <w:uiPriority w:val="99"/>
    <w:semiHidden/>
    <w:rsid w:val="00F315B8"/>
    <w:rPr>
      <w:sz w:val="20"/>
      <w:szCs w:val="20"/>
    </w:rPr>
  </w:style>
  <w:style w:type="paragraph" w:customStyle="1" w:styleId="a9">
    <w:name w:val="А_заголовок"/>
    <w:basedOn w:val="a3"/>
    <w:link w:val="aa"/>
    <w:qFormat/>
    <w:rsid w:val="00F315B8"/>
    <w:pPr>
      <w:jc w:val="center"/>
    </w:pPr>
    <w:rPr>
      <w:i/>
    </w:rPr>
  </w:style>
  <w:style w:type="character" w:customStyle="1" w:styleId="aa">
    <w:name w:val="А_заголовок Знак"/>
    <w:basedOn w:val="a4"/>
    <w:link w:val="a9"/>
    <w:rsid w:val="00F315B8"/>
    <w:rPr>
      <w:rFonts w:ascii="Times New Roman" w:eastAsia="Times New Roman" w:hAnsi="Times New Roman" w:cs="Arial"/>
      <w:i/>
      <w:sz w:val="28"/>
      <w:szCs w:val="20"/>
      <w:lang w:eastAsia="ru-RU"/>
    </w:rPr>
  </w:style>
  <w:style w:type="character" w:customStyle="1" w:styleId="10">
    <w:name w:val="Заголовок 1 Знак"/>
    <w:basedOn w:val="a0"/>
    <w:link w:val="1"/>
    <w:uiPriority w:val="9"/>
    <w:rsid w:val="00F315B8"/>
    <w:rPr>
      <w:rFonts w:ascii="Times New Roman" w:eastAsia="Times New Roman" w:hAnsi="Times New Roman" w:cs="Times New Roman"/>
      <w:b/>
      <w:bCs/>
      <w:caps/>
      <w:color w:val="000000"/>
      <w:kern w:val="36"/>
      <w:sz w:val="28"/>
      <w:szCs w:val="28"/>
      <w:lang w:val="x-none" w:eastAsia="ru-RU"/>
    </w:rPr>
  </w:style>
  <w:style w:type="character" w:customStyle="1" w:styleId="20">
    <w:name w:val="Заголовок 2 Знак"/>
    <w:basedOn w:val="a0"/>
    <w:link w:val="2"/>
    <w:rsid w:val="00F315B8"/>
    <w:rPr>
      <w:rFonts w:ascii="Arial" w:eastAsia="Times New Roman" w:hAnsi="Arial" w:cs="Times New Roman"/>
      <w:b/>
      <w:bCs/>
      <w:i/>
      <w:iCs/>
      <w:sz w:val="28"/>
      <w:szCs w:val="28"/>
      <w:lang w:val="x-none" w:eastAsia="ru-RU"/>
    </w:rPr>
  </w:style>
  <w:style w:type="character" w:customStyle="1" w:styleId="30">
    <w:name w:val="Заголовок 3 Знак"/>
    <w:basedOn w:val="a0"/>
    <w:link w:val="3"/>
    <w:rsid w:val="00F315B8"/>
    <w:rPr>
      <w:rFonts w:ascii="Arial" w:eastAsia="Times New Roman" w:hAnsi="Arial" w:cs="Times New Roman"/>
      <w:b/>
      <w:bCs/>
      <w:sz w:val="26"/>
      <w:szCs w:val="26"/>
      <w:lang w:val="x-none" w:eastAsia="ru-RU"/>
    </w:rPr>
  </w:style>
  <w:style w:type="character" w:customStyle="1" w:styleId="40">
    <w:name w:val="Заголовок 4 Знак"/>
    <w:basedOn w:val="a0"/>
    <w:link w:val="4"/>
    <w:rsid w:val="00F315B8"/>
    <w:rPr>
      <w:rFonts w:ascii="Times New Roman" w:eastAsia="Times New Roman" w:hAnsi="Times New Roman" w:cs="Times New Roman"/>
      <w:b/>
      <w:bCs/>
      <w:sz w:val="28"/>
      <w:szCs w:val="28"/>
      <w:lang w:val="x-none" w:eastAsia="ru-RU"/>
    </w:rPr>
  </w:style>
  <w:style w:type="character" w:customStyle="1" w:styleId="50">
    <w:name w:val="Заголовок 5 Знак"/>
    <w:basedOn w:val="a0"/>
    <w:link w:val="5"/>
    <w:rsid w:val="00F315B8"/>
    <w:rPr>
      <w:rFonts w:ascii="Times New Roman" w:eastAsia="Times New Roman" w:hAnsi="Times New Roman" w:cs="Times New Roman"/>
      <w:b/>
      <w:bCs/>
      <w:i/>
      <w:iCs/>
      <w:sz w:val="26"/>
      <w:szCs w:val="26"/>
      <w:lang w:val="x-none" w:eastAsia="ru-RU"/>
    </w:rPr>
  </w:style>
  <w:style w:type="character" w:customStyle="1" w:styleId="60">
    <w:name w:val="Заголовок 6 Знак"/>
    <w:basedOn w:val="a0"/>
    <w:link w:val="6"/>
    <w:rsid w:val="00F315B8"/>
    <w:rPr>
      <w:rFonts w:ascii="Times New Roman" w:eastAsia="Times New Roman" w:hAnsi="Times New Roman" w:cs="Times New Roman"/>
      <w:b/>
      <w:bCs/>
      <w:sz w:val="20"/>
      <w:szCs w:val="20"/>
      <w:lang w:val="x-none" w:eastAsia="ru-RU"/>
    </w:rPr>
  </w:style>
  <w:style w:type="character" w:customStyle="1" w:styleId="70">
    <w:name w:val="Заголовок 7 Знак"/>
    <w:basedOn w:val="a0"/>
    <w:link w:val="7"/>
    <w:rsid w:val="00F315B8"/>
    <w:rPr>
      <w:rFonts w:ascii="Times New Roman" w:eastAsia="Times New Roman" w:hAnsi="Times New Roman" w:cs="Times New Roman"/>
      <w:sz w:val="20"/>
      <w:szCs w:val="24"/>
      <w:lang w:val="x-none" w:eastAsia="x-none"/>
    </w:rPr>
  </w:style>
  <w:style w:type="paragraph" w:styleId="ab">
    <w:name w:val="Title"/>
    <w:basedOn w:val="a"/>
    <w:link w:val="ac"/>
    <w:qFormat/>
    <w:rsid w:val="00F315B8"/>
    <w:pPr>
      <w:suppressAutoHyphens/>
      <w:spacing w:before="240" w:after="60" w:line="240" w:lineRule="auto"/>
      <w:jc w:val="center"/>
      <w:outlineLvl w:val="0"/>
    </w:pPr>
    <w:rPr>
      <w:rFonts w:ascii="Arial" w:eastAsia="Times New Roman" w:hAnsi="Arial" w:cs="Times New Roman"/>
      <w:b/>
      <w:bCs/>
      <w:kern w:val="28"/>
      <w:sz w:val="32"/>
      <w:szCs w:val="32"/>
      <w:lang w:val="x-none" w:eastAsia="ru-RU"/>
    </w:rPr>
  </w:style>
  <w:style w:type="character" w:customStyle="1" w:styleId="ac">
    <w:name w:val="Название Знак"/>
    <w:basedOn w:val="a0"/>
    <w:link w:val="ab"/>
    <w:rsid w:val="00F315B8"/>
    <w:rPr>
      <w:rFonts w:ascii="Arial" w:eastAsia="Times New Roman" w:hAnsi="Arial" w:cs="Times New Roman"/>
      <w:b/>
      <w:bCs/>
      <w:kern w:val="28"/>
      <w:sz w:val="32"/>
      <w:szCs w:val="32"/>
      <w:lang w:val="x-none" w:eastAsia="ru-RU"/>
    </w:rPr>
  </w:style>
  <w:style w:type="paragraph" w:styleId="ad">
    <w:name w:val="Subtitle"/>
    <w:basedOn w:val="a"/>
    <w:link w:val="ae"/>
    <w:qFormat/>
    <w:rsid w:val="00F315B8"/>
    <w:pPr>
      <w:tabs>
        <w:tab w:val="num" w:pos="360"/>
      </w:tabs>
      <w:suppressAutoHyphens/>
      <w:autoSpaceDE w:val="0"/>
      <w:autoSpaceDN w:val="0"/>
      <w:spacing w:after="0" w:line="240" w:lineRule="auto"/>
      <w:jc w:val="center"/>
      <w:outlineLvl w:val="5"/>
    </w:pPr>
    <w:rPr>
      <w:rFonts w:ascii="Arial" w:eastAsia="Times New Roman" w:hAnsi="Arial" w:cs="Times New Roman"/>
      <w:b/>
      <w:bCs/>
      <w:sz w:val="20"/>
      <w:szCs w:val="24"/>
      <w:lang w:val="x-none" w:eastAsia="ru-RU"/>
    </w:rPr>
  </w:style>
  <w:style w:type="character" w:customStyle="1" w:styleId="ae">
    <w:name w:val="Подзаголовок Знак"/>
    <w:basedOn w:val="a0"/>
    <w:link w:val="ad"/>
    <w:rsid w:val="00F315B8"/>
    <w:rPr>
      <w:rFonts w:ascii="Arial" w:eastAsia="Times New Roman" w:hAnsi="Arial" w:cs="Times New Roman"/>
      <w:b/>
      <w:bCs/>
      <w:sz w:val="20"/>
      <w:szCs w:val="24"/>
      <w:lang w:val="x-none" w:eastAsia="ru-RU"/>
    </w:rPr>
  </w:style>
  <w:style w:type="character" w:styleId="af">
    <w:name w:val="Strong"/>
    <w:uiPriority w:val="22"/>
    <w:qFormat/>
    <w:rsid w:val="00F315B8"/>
    <w:rPr>
      <w:b/>
      <w:bCs/>
    </w:rPr>
  </w:style>
  <w:style w:type="character" w:styleId="af0">
    <w:name w:val="Emphasis"/>
    <w:uiPriority w:val="20"/>
    <w:qFormat/>
    <w:rsid w:val="00F315B8"/>
    <w:rPr>
      <w:i/>
      <w:iCs/>
    </w:rPr>
  </w:style>
  <w:style w:type="paragraph" w:styleId="af1">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Обычный (Web)"/>
    <w:basedOn w:val="a"/>
    <w:link w:val="af2"/>
    <w:uiPriority w:val="99"/>
    <w:unhideWhenUsed/>
    <w:qFormat/>
    <w:rsid w:val="00F315B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2">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Обычный (Web) Знак"/>
    <w:link w:val="af1"/>
    <w:uiPriority w:val="99"/>
    <w:rsid w:val="00F315B8"/>
    <w:rPr>
      <w:rFonts w:ascii="Times New Roman" w:eastAsia="Times New Roman" w:hAnsi="Times New Roman" w:cs="Times New Roman"/>
      <w:sz w:val="24"/>
      <w:szCs w:val="24"/>
      <w:lang w:eastAsia="ru-RU"/>
    </w:rPr>
  </w:style>
  <w:style w:type="paragraph" w:styleId="af3">
    <w:name w:val="No Spacing"/>
    <w:link w:val="af4"/>
    <w:uiPriority w:val="1"/>
    <w:qFormat/>
    <w:rsid w:val="00F315B8"/>
    <w:pPr>
      <w:spacing w:after="0" w:line="240" w:lineRule="auto"/>
    </w:pPr>
    <w:rPr>
      <w:rFonts w:ascii="Calibri" w:eastAsia="Times New Roman" w:hAnsi="Calibri" w:cs="Times New Roman"/>
      <w:lang w:eastAsia="ru-RU"/>
    </w:rPr>
  </w:style>
  <w:style w:type="character" w:customStyle="1" w:styleId="af4">
    <w:name w:val="Без интервала Знак"/>
    <w:link w:val="af3"/>
    <w:uiPriority w:val="1"/>
    <w:rsid w:val="00F315B8"/>
    <w:rPr>
      <w:rFonts w:ascii="Calibri" w:eastAsia="Times New Roman" w:hAnsi="Calibri" w:cs="Times New Roman"/>
      <w:lang w:eastAsia="ru-RU"/>
    </w:rPr>
  </w:style>
  <w:style w:type="paragraph" w:styleId="af5">
    <w:name w:val="List Paragraph"/>
    <w:basedOn w:val="a"/>
    <w:uiPriority w:val="34"/>
    <w:qFormat/>
    <w:rsid w:val="00F315B8"/>
    <w:pPr>
      <w:spacing w:after="0" w:line="240" w:lineRule="auto"/>
      <w:ind w:left="720"/>
      <w:contextualSpacing/>
    </w:pPr>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Волна">
      <a:dk1>
        <a:sysClr val="windowText" lastClr="000000"/>
      </a:dk1>
      <a:lt1>
        <a:sysClr val="window" lastClr="FFFFFF"/>
      </a:lt1>
      <a:dk2>
        <a:srgbClr val="073E87"/>
      </a:dk2>
      <a:lt2>
        <a:srgbClr val="C6E7FC"/>
      </a:lt2>
      <a:accent1>
        <a:srgbClr val="31B6FD"/>
      </a:accent1>
      <a:accent2>
        <a:srgbClr val="4584D3"/>
      </a:accent2>
      <a:accent3>
        <a:srgbClr val="5BD078"/>
      </a:accent3>
      <a:accent4>
        <a:srgbClr val="A5D028"/>
      </a:accent4>
      <a:accent5>
        <a:srgbClr val="F5C040"/>
      </a:accent5>
      <a:accent6>
        <a:srgbClr val="05E0DB"/>
      </a:accent6>
      <a:hlink>
        <a:srgbClr val="0080FF"/>
      </a:hlink>
      <a:folHlink>
        <a:srgbClr val="5EAEFF"/>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370</Words>
  <Characters>2112</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2478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ЗампоВР</dc:creator>
  <cp:lastModifiedBy>Фаниль</cp:lastModifiedBy>
  <cp:revision>4</cp:revision>
  <dcterms:created xsi:type="dcterms:W3CDTF">2021-09-02T20:44:00Z</dcterms:created>
  <dcterms:modified xsi:type="dcterms:W3CDTF">2021-12-14T14:09:00Z</dcterms:modified>
</cp:coreProperties>
</file>